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8D2" w:rsidRPr="00E80B4A" w:rsidRDefault="00E80B4A" w:rsidP="00E80B4A">
      <w:pPr>
        <w:spacing w:after="0" w:line="360" w:lineRule="auto"/>
        <w:ind w:left="180" w:right="-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bl>
      <w:tblPr>
        <w:tblW w:w="10031" w:type="dxa"/>
        <w:tblLook w:val="04A0" w:firstRow="1" w:lastRow="0" w:firstColumn="1" w:lastColumn="0" w:noHBand="0" w:noVBand="1"/>
      </w:tblPr>
      <w:tblGrid>
        <w:gridCol w:w="3369"/>
        <w:gridCol w:w="3162"/>
        <w:gridCol w:w="3500"/>
      </w:tblGrid>
      <w:tr w:rsidR="00E80B4A" w:rsidRPr="00E80B4A" w:rsidTr="00E80B4A">
        <w:trPr>
          <w:trHeight w:val="1967"/>
        </w:trPr>
        <w:tc>
          <w:tcPr>
            <w:tcW w:w="3369" w:type="dxa"/>
          </w:tcPr>
          <w:p w:rsidR="00E80B4A" w:rsidRPr="00E80B4A" w:rsidRDefault="00E80B4A" w:rsidP="00E80B4A">
            <w:pPr>
              <w:spacing w:after="0" w:line="360" w:lineRule="auto"/>
              <w:contextualSpacing/>
              <w:jc w:val="both"/>
              <w:rPr>
                <w:rFonts w:ascii="Times New Roman" w:eastAsia="Times New Roman" w:hAnsi="Times New Roman" w:cs="Times New Roman"/>
                <w:b/>
                <w:bCs/>
                <w:kern w:val="28"/>
                <w:sz w:val="24"/>
                <w:szCs w:val="24"/>
              </w:rPr>
            </w:pPr>
            <w:r w:rsidRPr="00E80B4A">
              <w:rPr>
                <w:rFonts w:ascii="Times New Roman" w:eastAsia="Times New Roman" w:hAnsi="Times New Roman" w:cs="Times New Roman"/>
                <w:b/>
                <w:bCs/>
                <w:kern w:val="28"/>
                <w:sz w:val="24"/>
                <w:szCs w:val="24"/>
              </w:rPr>
              <w:t>«РАССМОТРЕНО»</w:t>
            </w:r>
          </w:p>
          <w:p w:rsidR="00E80B4A" w:rsidRPr="00E80B4A" w:rsidRDefault="00E80B4A" w:rsidP="00E80B4A">
            <w:pPr>
              <w:spacing w:after="0" w:line="360" w:lineRule="auto"/>
              <w:contextualSpacing/>
              <w:jc w:val="both"/>
              <w:rPr>
                <w:rFonts w:ascii="Times New Roman" w:eastAsia="Times New Roman" w:hAnsi="Times New Roman" w:cs="Times New Roman"/>
                <w:kern w:val="28"/>
                <w:sz w:val="24"/>
                <w:szCs w:val="24"/>
              </w:rPr>
            </w:pPr>
            <w:r w:rsidRPr="00E80B4A">
              <w:rPr>
                <w:rFonts w:ascii="Times New Roman" w:eastAsia="Times New Roman" w:hAnsi="Times New Roman" w:cs="Times New Roman"/>
                <w:kern w:val="28"/>
                <w:sz w:val="24"/>
                <w:szCs w:val="24"/>
              </w:rPr>
              <w:t>на заседании ЦК ОД</w:t>
            </w:r>
          </w:p>
          <w:p w:rsidR="00E80B4A" w:rsidRPr="00E80B4A" w:rsidRDefault="00E80B4A" w:rsidP="00E80B4A">
            <w:pPr>
              <w:spacing w:after="0" w:line="360" w:lineRule="auto"/>
              <w:contextualSpacing/>
              <w:jc w:val="both"/>
              <w:rPr>
                <w:rFonts w:ascii="Times New Roman" w:eastAsia="Times New Roman" w:hAnsi="Times New Roman" w:cs="Times New Roman"/>
                <w:kern w:val="28"/>
                <w:sz w:val="24"/>
                <w:szCs w:val="24"/>
              </w:rPr>
            </w:pPr>
            <w:r w:rsidRPr="00E80B4A">
              <w:rPr>
                <w:rFonts w:ascii="Times New Roman" w:eastAsia="Times New Roman" w:hAnsi="Times New Roman" w:cs="Times New Roman"/>
                <w:kern w:val="28"/>
                <w:sz w:val="24"/>
                <w:szCs w:val="24"/>
              </w:rPr>
              <w:t xml:space="preserve">протокол №_____________ </w:t>
            </w:r>
          </w:p>
          <w:p w:rsidR="00E80B4A" w:rsidRPr="00E80B4A" w:rsidRDefault="00E80B4A" w:rsidP="00E80B4A">
            <w:pPr>
              <w:spacing w:after="0" w:line="360" w:lineRule="auto"/>
              <w:contextualSpacing/>
              <w:jc w:val="both"/>
              <w:rPr>
                <w:rFonts w:ascii="Times New Roman" w:eastAsia="Times New Roman" w:hAnsi="Times New Roman" w:cs="Times New Roman"/>
                <w:kern w:val="28"/>
                <w:sz w:val="24"/>
                <w:szCs w:val="24"/>
              </w:rPr>
            </w:pPr>
            <w:r w:rsidRPr="00E80B4A">
              <w:rPr>
                <w:rFonts w:ascii="Times New Roman" w:eastAsia="Times New Roman" w:hAnsi="Times New Roman" w:cs="Times New Roman"/>
                <w:kern w:val="28"/>
                <w:sz w:val="24"/>
                <w:szCs w:val="24"/>
              </w:rPr>
              <w:t>от «____»__________202_г.</w:t>
            </w:r>
          </w:p>
          <w:p w:rsidR="00E80B4A" w:rsidRPr="00E80B4A" w:rsidRDefault="00E80B4A" w:rsidP="00E80B4A">
            <w:pPr>
              <w:spacing w:after="0" w:line="360" w:lineRule="auto"/>
              <w:contextualSpacing/>
              <w:jc w:val="both"/>
              <w:rPr>
                <w:rFonts w:ascii="Times New Roman" w:eastAsia="Times New Roman" w:hAnsi="Times New Roman" w:cs="Times New Roman"/>
                <w:kern w:val="28"/>
                <w:sz w:val="24"/>
                <w:szCs w:val="24"/>
              </w:rPr>
            </w:pPr>
            <w:r w:rsidRPr="00E80B4A">
              <w:rPr>
                <w:rFonts w:ascii="Times New Roman" w:eastAsia="Times New Roman" w:hAnsi="Times New Roman" w:cs="Times New Roman"/>
                <w:kern w:val="28"/>
                <w:sz w:val="24"/>
                <w:szCs w:val="24"/>
              </w:rPr>
              <w:t>Председатель ЦК ОД</w:t>
            </w:r>
          </w:p>
          <w:p w:rsidR="00E80B4A" w:rsidRPr="00E80B4A" w:rsidRDefault="00E80B4A" w:rsidP="00E80B4A">
            <w:pPr>
              <w:spacing w:after="0" w:line="360" w:lineRule="auto"/>
              <w:contextualSpacing/>
              <w:jc w:val="both"/>
              <w:rPr>
                <w:rFonts w:ascii="Times New Roman" w:eastAsia="Times New Roman" w:hAnsi="Times New Roman" w:cs="Times New Roman"/>
                <w:kern w:val="28"/>
                <w:sz w:val="24"/>
                <w:szCs w:val="24"/>
              </w:rPr>
            </w:pPr>
            <w:r w:rsidRPr="00E80B4A">
              <w:rPr>
                <w:rFonts w:ascii="Times New Roman" w:eastAsia="Times New Roman" w:hAnsi="Times New Roman" w:cs="Times New Roman"/>
                <w:kern w:val="28"/>
                <w:sz w:val="24"/>
                <w:szCs w:val="24"/>
              </w:rPr>
              <w:t>__________Кузнецова С.В.</w:t>
            </w:r>
          </w:p>
          <w:p w:rsidR="00E80B4A" w:rsidRPr="00E80B4A" w:rsidRDefault="00E80B4A" w:rsidP="00E80B4A">
            <w:pPr>
              <w:spacing w:after="0" w:line="360" w:lineRule="auto"/>
              <w:contextualSpacing/>
              <w:jc w:val="both"/>
              <w:rPr>
                <w:rFonts w:ascii="Times New Roman" w:eastAsia="Times New Roman" w:hAnsi="Times New Roman" w:cs="Times New Roman"/>
                <w:b/>
                <w:bCs/>
                <w:kern w:val="28"/>
                <w:sz w:val="24"/>
                <w:szCs w:val="24"/>
              </w:rPr>
            </w:pPr>
            <w:r w:rsidRPr="00E80B4A">
              <w:rPr>
                <w:rFonts w:ascii="Times New Roman" w:eastAsia="Times New Roman" w:hAnsi="Times New Roman" w:cs="Times New Roman"/>
                <w:kern w:val="28"/>
                <w:sz w:val="24"/>
                <w:szCs w:val="24"/>
              </w:rPr>
              <w:t>«_____»__________ 202_ г.</w:t>
            </w:r>
          </w:p>
        </w:tc>
        <w:tc>
          <w:tcPr>
            <w:tcW w:w="3162" w:type="dxa"/>
          </w:tcPr>
          <w:p w:rsidR="00E80B4A" w:rsidRPr="00E80B4A" w:rsidRDefault="00E80B4A" w:rsidP="00E80B4A">
            <w:pPr>
              <w:spacing w:after="0" w:line="360" w:lineRule="auto"/>
              <w:contextualSpacing/>
              <w:jc w:val="both"/>
              <w:rPr>
                <w:rFonts w:ascii="Times New Roman" w:eastAsia="Times New Roman" w:hAnsi="Times New Roman" w:cs="Times New Roman"/>
                <w:b/>
                <w:bCs/>
                <w:kern w:val="28"/>
                <w:sz w:val="24"/>
                <w:szCs w:val="24"/>
              </w:rPr>
            </w:pPr>
          </w:p>
          <w:p w:rsidR="00E80B4A" w:rsidRPr="00E80B4A" w:rsidRDefault="00E80B4A" w:rsidP="00E80B4A">
            <w:pPr>
              <w:spacing w:after="0" w:line="360" w:lineRule="auto"/>
              <w:contextualSpacing/>
              <w:jc w:val="both"/>
              <w:rPr>
                <w:rFonts w:ascii="Times New Roman" w:eastAsia="Times New Roman" w:hAnsi="Times New Roman" w:cs="Times New Roman"/>
                <w:b/>
                <w:bCs/>
                <w:kern w:val="28"/>
                <w:sz w:val="24"/>
                <w:szCs w:val="24"/>
              </w:rPr>
            </w:pPr>
          </w:p>
        </w:tc>
        <w:tc>
          <w:tcPr>
            <w:tcW w:w="3500" w:type="dxa"/>
          </w:tcPr>
          <w:p w:rsidR="00E80B4A" w:rsidRPr="00E80B4A" w:rsidRDefault="00E80B4A" w:rsidP="00E80B4A">
            <w:pPr>
              <w:spacing w:after="0" w:line="360" w:lineRule="auto"/>
              <w:contextualSpacing/>
              <w:jc w:val="both"/>
              <w:rPr>
                <w:rFonts w:ascii="Times New Roman" w:eastAsia="Times New Roman" w:hAnsi="Times New Roman" w:cs="Times New Roman"/>
                <w:b/>
                <w:bCs/>
                <w:kern w:val="28"/>
                <w:sz w:val="24"/>
                <w:szCs w:val="24"/>
              </w:rPr>
            </w:pPr>
            <w:r w:rsidRPr="00E80B4A">
              <w:rPr>
                <w:rFonts w:ascii="Times New Roman" w:eastAsia="Times New Roman" w:hAnsi="Times New Roman" w:cs="Times New Roman"/>
                <w:b/>
                <w:bCs/>
                <w:kern w:val="28"/>
                <w:sz w:val="24"/>
                <w:szCs w:val="24"/>
              </w:rPr>
              <w:t>«УТВЕРЖДАЮ»</w:t>
            </w:r>
          </w:p>
          <w:p w:rsidR="00E80B4A" w:rsidRPr="00E80B4A" w:rsidRDefault="00E80B4A" w:rsidP="00E80B4A">
            <w:pPr>
              <w:spacing w:after="0" w:line="360" w:lineRule="auto"/>
              <w:contextualSpacing/>
              <w:jc w:val="both"/>
              <w:rPr>
                <w:rFonts w:ascii="Times New Roman" w:eastAsia="Times New Roman" w:hAnsi="Times New Roman" w:cs="Times New Roman"/>
                <w:kern w:val="28"/>
                <w:sz w:val="24"/>
                <w:szCs w:val="24"/>
              </w:rPr>
            </w:pPr>
            <w:r w:rsidRPr="00E80B4A">
              <w:rPr>
                <w:rFonts w:ascii="Times New Roman" w:eastAsia="Times New Roman" w:hAnsi="Times New Roman" w:cs="Times New Roman"/>
                <w:kern w:val="28"/>
                <w:sz w:val="24"/>
                <w:szCs w:val="24"/>
              </w:rPr>
              <w:t>Заместитель директора по ТО</w:t>
            </w:r>
          </w:p>
          <w:p w:rsidR="00E80B4A" w:rsidRPr="00E80B4A" w:rsidRDefault="00E80B4A" w:rsidP="00E80B4A">
            <w:pPr>
              <w:spacing w:after="0" w:line="360" w:lineRule="auto"/>
              <w:contextualSpacing/>
              <w:jc w:val="both"/>
              <w:rPr>
                <w:rFonts w:ascii="Times New Roman" w:eastAsia="Times New Roman" w:hAnsi="Times New Roman" w:cs="Times New Roman"/>
                <w:b/>
                <w:bCs/>
                <w:kern w:val="28"/>
                <w:sz w:val="24"/>
                <w:szCs w:val="24"/>
              </w:rPr>
            </w:pPr>
            <w:r w:rsidRPr="00E80B4A">
              <w:rPr>
                <w:rFonts w:ascii="Times New Roman" w:eastAsia="Times New Roman" w:hAnsi="Times New Roman" w:cs="Times New Roman"/>
                <w:kern w:val="28"/>
                <w:sz w:val="24"/>
                <w:szCs w:val="24"/>
              </w:rPr>
              <w:t>___________ Джафарова Э.А. «______»____________202_ г.</w:t>
            </w:r>
          </w:p>
        </w:tc>
      </w:tr>
    </w:tbl>
    <w:p w:rsidR="00AD68D2" w:rsidRPr="00E80B4A" w:rsidRDefault="00E80B4A" w:rsidP="00E80B4A">
      <w:pPr>
        <w:spacing w:after="0" w:line="360" w:lineRule="auto"/>
        <w:ind w:right="5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AD68D2" w:rsidP="00E80B4A">
      <w:pPr>
        <w:spacing w:after="0" w:line="360" w:lineRule="auto"/>
        <w:ind w:right="593"/>
        <w:jc w:val="both"/>
        <w:rPr>
          <w:rFonts w:ascii="Times New Roman" w:hAnsi="Times New Roman" w:cs="Times New Roman"/>
          <w:sz w:val="24"/>
          <w:szCs w:val="24"/>
        </w:rPr>
      </w:pPr>
    </w:p>
    <w:p w:rsidR="00AD68D2" w:rsidRPr="00E80B4A" w:rsidRDefault="00E80B4A" w:rsidP="00E80B4A">
      <w:pPr>
        <w:spacing w:after="0" w:line="360" w:lineRule="auto"/>
        <w:ind w:right="59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right="59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right="59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313"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РАБОЧАЯ ПРОГРАММА УЧЕБНОЙ ДИСЦИПЛИНЫ </w:t>
      </w:r>
    </w:p>
    <w:p w:rsidR="00AD68D2" w:rsidRPr="00E80B4A" w:rsidRDefault="00E80B4A" w:rsidP="00E80B4A">
      <w:pPr>
        <w:spacing w:after="22" w:line="360" w:lineRule="auto"/>
        <w:ind w:right="59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BC617F">
      <w:pPr>
        <w:pStyle w:val="1"/>
        <w:spacing w:line="360" w:lineRule="auto"/>
        <w:rPr>
          <w:sz w:val="24"/>
          <w:szCs w:val="24"/>
        </w:rPr>
      </w:pPr>
      <w:r w:rsidRPr="00E80B4A">
        <w:rPr>
          <w:sz w:val="24"/>
          <w:szCs w:val="24"/>
        </w:rPr>
        <w:t>ОП.09 Трудовое право</w:t>
      </w:r>
    </w:p>
    <w:p w:rsidR="00AD68D2" w:rsidRPr="00E80B4A" w:rsidRDefault="00E80B4A" w:rsidP="00E80B4A">
      <w:pPr>
        <w:spacing w:after="0" w:line="360" w:lineRule="auto"/>
        <w:ind w:right="5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83" w:line="360" w:lineRule="auto"/>
        <w:ind w:left="2254"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40.02.03 Право и судебное администрирование </w:t>
      </w:r>
    </w:p>
    <w:p w:rsidR="00AD68D2" w:rsidRPr="00E80B4A" w:rsidRDefault="00E80B4A" w:rsidP="00E80B4A">
      <w:pPr>
        <w:spacing w:after="0" w:line="360" w:lineRule="auto"/>
        <w:ind w:right="57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6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AD68D2" w:rsidP="00E80B4A">
      <w:pPr>
        <w:spacing w:after="0" w:line="360" w:lineRule="auto"/>
        <w:ind w:right="603"/>
        <w:jc w:val="both"/>
        <w:rPr>
          <w:rFonts w:ascii="Times New Roman" w:hAnsi="Times New Roman" w:cs="Times New Roman"/>
          <w:sz w:val="24"/>
          <w:szCs w:val="24"/>
        </w:rPr>
      </w:pPr>
    </w:p>
    <w:p w:rsidR="00AD68D2" w:rsidRPr="00E80B4A" w:rsidRDefault="00E80B4A" w:rsidP="00E80B4A">
      <w:pPr>
        <w:spacing w:after="0" w:line="360" w:lineRule="auto"/>
        <w:ind w:right="593"/>
        <w:jc w:val="both"/>
        <w:rPr>
          <w:rFonts w:ascii="Times New Roman" w:hAnsi="Times New Roman" w:cs="Times New Roman"/>
          <w:sz w:val="24"/>
          <w:szCs w:val="24"/>
        </w:rPr>
      </w:pPr>
      <w:r w:rsidRPr="00E80B4A">
        <w:rPr>
          <w:rFonts w:ascii="Times New Roman" w:eastAsia="Times New Roman" w:hAnsi="Times New Roman" w:cs="Times New Roman"/>
          <w:sz w:val="24"/>
          <w:szCs w:val="24"/>
        </w:rPr>
        <w:lastRenderedPageBreak/>
        <w:t xml:space="preserve"> </w:t>
      </w:r>
    </w:p>
    <w:p w:rsidR="00AD68D2" w:rsidRPr="00E80B4A" w:rsidRDefault="00E80B4A" w:rsidP="00C50F6E">
      <w:pPr>
        <w:spacing w:after="11" w:line="360" w:lineRule="auto"/>
        <w:ind w:left="175" w:right="826" w:firstLine="53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Рабочая программа учебной дисциплины разработана на основе Федерального государственного образовательного стандарта (далее – ФГОС) по специальности среднего профессионального образования (далее СПО) 40.02.03 Право и судебное администрирование.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C50F6E" w:rsidRDefault="00E80B4A" w:rsidP="00C50F6E">
      <w:pPr>
        <w:spacing w:after="11" w:line="360" w:lineRule="auto"/>
        <w:ind w:right="826" w:firstLine="175"/>
        <w:jc w:val="both"/>
        <w:rPr>
          <w:rFonts w:ascii="Times New Roman" w:eastAsia="Times New Roman" w:hAnsi="Times New Roman" w:cs="Times New Roman"/>
          <w:sz w:val="24"/>
          <w:szCs w:val="24"/>
        </w:rPr>
      </w:pPr>
      <w:r w:rsidRPr="00E80B4A">
        <w:rPr>
          <w:rFonts w:ascii="Times New Roman" w:eastAsia="Times New Roman" w:hAnsi="Times New Roman" w:cs="Times New Roman"/>
          <w:b/>
          <w:sz w:val="24"/>
          <w:szCs w:val="24"/>
        </w:rPr>
        <w:t>Организация-разработчик:</w:t>
      </w:r>
      <w:r w:rsidRPr="00E80B4A">
        <w:rPr>
          <w:rFonts w:ascii="Times New Roman" w:eastAsia="Times New Roman" w:hAnsi="Times New Roman" w:cs="Times New Roman"/>
          <w:sz w:val="24"/>
          <w:szCs w:val="24"/>
        </w:rPr>
        <w:t xml:space="preserve"> ГАПОУ МО «Полярнозо</w:t>
      </w:r>
      <w:r>
        <w:rPr>
          <w:rFonts w:ascii="Times New Roman" w:eastAsia="Times New Roman" w:hAnsi="Times New Roman" w:cs="Times New Roman"/>
          <w:sz w:val="24"/>
          <w:szCs w:val="24"/>
        </w:rPr>
        <w:t>ринский энергетический колледж»</w:t>
      </w:r>
    </w:p>
    <w:p w:rsidR="00E80B4A" w:rsidRPr="00E80B4A" w:rsidRDefault="00C50F6E" w:rsidP="00E80B4A">
      <w:pPr>
        <w:tabs>
          <w:tab w:val="center" w:pos="5239"/>
        </w:tabs>
        <w:spacing w:after="11"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E80B4A" w:rsidRPr="00E80B4A">
        <w:rPr>
          <w:rFonts w:ascii="Times New Roman" w:eastAsia="Times New Roman" w:hAnsi="Times New Roman" w:cs="Times New Roman"/>
          <w:b/>
          <w:sz w:val="24"/>
          <w:szCs w:val="24"/>
        </w:rPr>
        <w:t>Разработчик:</w:t>
      </w:r>
      <w:r w:rsidR="00E80B4A" w:rsidRPr="00E80B4A">
        <w:rPr>
          <w:rFonts w:ascii="Times New Roman" w:eastAsia="Times New Roman" w:hAnsi="Times New Roman" w:cs="Times New Roman"/>
          <w:sz w:val="24"/>
          <w:szCs w:val="24"/>
        </w:rPr>
        <w:t xml:space="preserve"> Липаева Н.В., преподаватель высшей категории</w:t>
      </w:r>
    </w:p>
    <w:p w:rsidR="00AD68D2" w:rsidRPr="00E80B4A" w:rsidRDefault="00E80B4A" w:rsidP="00E80B4A">
      <w:pPr>
        <w:tabs>
          <w:tab w:val="center" w:pos="5239"/>
        </w:tabs>
        <w:spacing w:after="11"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ab/>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tabs>
          <w:tab w:val="center" w:pos="2032"/>
          <w:tab w:val="center" w:pos="8300"/>
        </w:tabs>
        <w:spacing w:after="2"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67"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sz w:val="24"/>
          <w:szCs w:val="24"/>
        </w:rPr>
        <w:tab/>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AD68D2" w:rsidP="00E80B4A">
      <w:pPr>
        <w:spacing w:after="0" w:line="360" w:lineRule="auto"/>
        <w:ind w:left="180"/>
        <w:jc w:val="both"/>
        <w:rPr>
          <w:rFonts w:ascii="Times New Roman" w:hAnsi="Times New Roman" w:cs="Times New Roman"/>
          <w:sz w:val="24"/>
          <w:szCs w:val="24"/>
        </w:rPr>
      </w:pP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E80B4A" w:rsidRPr="00E80B4A" w:rsidRDefault="00E80B4A" w:rsidP="00E80B4A">
      <w:pPr>
        <w:spacing w:after="0" w:line="360" w:lineRule="auto"/>
        <w:ind w:left="180"/>
        <w:jc w:val="both"/>
        <w:rPr>
          <w:rFonts w:ascii="Times New Roman" w:eastAsia="Times New Roman" w:hAnsi="Times New Roman" w:cs="Times New Roman"/>
          <w:b/>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jc w:val="both"/>
        <w:rPr>
          <w:rFonts w:ascii="Times New Roman" w:eastAsia="Times New Roman" w:hAnsi="Times New Roman" w:cs="Times New Roman"/>
          <w:b/>
          <w:sz w:val="24"/>
          <w:szCs w:val="24"/>
        </w:rPr>
      </w:pPr>
      <w:r w:rsidRPr="00E80B4A">
        <w:rPr>
          <w:rFonts w:ascii="Times New Roman" w:eastAsia="Times New Roman" w:hAnsi="Times New Roman" w:cs="Times New Roman"/>
          <w:b/>
          <w:sz w:val="24"/>
          <w:szCs w:val="24"/>
        </w:rPr>
        <w:br w:type="page"/>
      </w:r>
    </w:p>
    <w:p w:rsidR="00AD68D2" w:rsidRPr="00E80B4A" w:rsidRDefault="00E80B4A" w:rsidP="00C50F6E">
      <w:pPr>
        <w:pStyle w:val="2"/>
        <w:spacing w:after="240" w:line="360" w:lineRule="auto"/>
        <w:rPr>
          <w:szCs w:val="24"/>
        </w:rPr>
      </w:pPr>
      <w:r w:rsidRPr="00E80B4A">
        <w:rPr>
          <w:szCs w:val="24"/>
        </w:rPr>
        <w:lastRenderedPageBreak/>
        <w:t>СОДЕРЖАНИЕ</w:t>
      </w:r>
    </w:p>
    <w:p w:rsidR="00AD68D2" w:rsidRPr="00E80B4A" w:rsidRDefault="00E80B4A" w:rsidP="00E80B4A">
      <w:pPr>
        <w:numPr>
          <w:ilvl w:val="0"/>
          <w:numId w:val="1"/>
        </w:numPr>
        <w:spacing w:after="44" w:line="240" w:lineRule="auto"/>
        <w:ind w:right="831" w:hanging="45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ПАСПОРТ РАБОЧЕЙ  ПРОГРАММЫ УЧЕБНОЙ ДИСЦИПЛИНЫ </w:t>
      </w:r>
      <w:r w:rsidRPr="00E80B4A">
        <w:rPr>
          <w:rFonts w:ascii="Times New Roman" w:eastAsia="Times New Roman" w:hAnsi="Times New Roman" w:cs="Times New Roman"/>
          <w:sz w:val="24"/>
          <w:szCs w:val="24"/>
        </w:rPr>
        <w:tab/>
        <w:t xml:space="preserve">  4 </w:t>
      </w:r>
    </w:p>
    <w:p w:rsidR="00AD68D2" w:rsidRPr="00E80B4A" w:rsidRDefault="00E80B4A" w:rsidP="00E80B4A">
      <w:pPr>
        <w:spacing w:after="0" w:line="240" w:lineRule="auto"/>
        <w:ind w:right="127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1"/>
        </w:numPr>
        <w:spacing w:after="4" w:line="240" w:lineRule="auto"/>
        <w:ind w:right="831" w:hanging="45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СТРУКТУРА И СОДЕРЖАНИЕ УЧЕБНОЙ ДИСЦИПЛИНЫ </w:t>
      </w:r>
      <w:r w:rsidRPr="00E80B4A">
        <w:rPr>
          <w:rFonts w:ascii="Times New Roman" w:eastAsia="Times New Roman" w:hAnsi="Times New Roman" w:cs="Times New Roman"/>
          <w:sz w:val="24"/>
          <w:szCs w:val="24"/>
        </w:rPr>
        <w:tab/>
        <w:t xml:space="preserve">             6 </w:t>
      </w:r>
    </w:p>
    <w:p w:rsidR="00AD68D2" w:rsidRPr="00E80B4A" w:rsidRDefault="00E80B4A" w:rsidP="00E80B4A">
      <w:pPr>
        <w:spacing w:after="142" w:line="240" w:lineRule="auto"/>
        <w:ind w:left="127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E80B4A" w:rsidRPr="00E80B4A" w:rsidRDefault="00E80B4A" w:rsidP="00E80B4A">
      <w:pPr>
        <w:numPr>
          <w:ilvl w:val="0"/>
          <w:numId w:val="1"/>
        </w:numPr>
        <w:spacing w:after="4" w:line="240" w:lineRule="auto"/>
        <w:ind w:right="831" w:hanging="45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УСЛОВИЯ РЕАЛИЗАЦИИ РАБОЧЕЙ ПРОГРАММЫ </w:t>
      </w:r>
    </w:p>
    <w:p w:rsidR="00E80B4A" w:rsidRDefault="00E80B4A" w:rsidP="00E80B4A">
      <w:pPr>
        <w:pStyle w:val="a7"/>
        <w:rPr>
          <w:rFonts w:ascii="Times New Roman" w:eastAsia="Times New Roman" w:hAnsi="Times New Roman" w:cs="Times New Roman"/>
          <w:sz w:val="24"/>
          <w:szCs w:val="24"/>
        </w:rPr>
      </w:pPr>
    </w:p>
    <w:p w:rsidR="00AD68D2" w:rsidRPr="00E80B4A" w:rsidRDefault="00E80B4A" w:rsidP="00E80B4A">
      <w:pPr>
        <w:spacing w:after="4" w:line="240" w:lineRule="auto"/>
        <w:ind w:right="831"/>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E80B4A">
        <w:rPr>
          <w:rFonts w:ascii="Times New Roman" w:eastAsia="Times New Roman" w:hAnsi="Times New Roman" w:cs="Times New Roman"/>
          <w:sz w:val="24"/>
          <w:szCs w:val="24"/>
        </w:rPr>
        <w:t xml:space="preserve">УЧЕБНОЙ </w:t>
      </w:r>
      <w:r w:rsidRPr="00E80B4A">
        <w:rPr>
          <w:rFonts w:ascii="Times New Roman" w:eastAsia="Times New Roman" w:hAnsi="Times New Roman" w:cs="Times New Roman"/>
          <w:sz w:val="24"/>
          <w:szCs w:val="24"/>
        </w:rPr>
        <w:tab/>
        <w:t xml:space="preserve">ДИСЦИПЛИНЫ                                                            </w:t>
      </w:r>
      <w:r>
        <w:rPr>
          <w:rFonts w:ascii="Times New Roman" w:eastAsia="Times New Roman" w:hAnsi="Times New Roman" w:cs="Times New Roman"/>
          <w:sz w:val="24"/>
          <w:szCs w:val="24"/>
        </w:rPr>
        <w:t xml:space="preserve">                  </w:t>
      </w:r>
      <w:r w:rsidRPr="00E80B4A">
        <w:rPr>
          <w:rFonts w:ascii="Times New Roman" w:eastAsia="Times New Roman" w:hAnsi="Times New Roman" w:cs="Times New Roman"/>
          <w:sz w:val="24"/>
          <w:szCs w:val="24"/>
        </w:rPr>
        <w:t>18</w:t>
      </w:r>
    </w:p>
    <w:p w:rsidR="00AD68D2" w:rsidRPr="00E80B4A" w:rsidRDefault="00E80B4A" w:rsidP="00E80B4A">
      <w:pPr>
        <w:spacing w:after="17" w:line="240" w:lineRule="auto"/>
        <w:ind w:left="156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1"/>
        </w:numPr>
        <w:spacing w:after="4" w:line="240" w:lineRule="auto"/>
        <w:ind w:right="831" w:hanging="45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КОНТРОЛЬ И ОЦЕНКА РЕЗУЛЬТАТОВ ОСВОЕНИЯ УЧЕБНОЙ </w:t>
      </w:r>
      <w:r w:rsidRPr="00E80B4A">
        <w:rPr>
          <w:rFonts w:ascii="Times New Roman" w:eastAsia="Times New Roman" w:hAnsi="Times New Roman" w:cs="Times New Roman"/>
          <w:sz w:val="24"/>
          <w:szCs w:val="24"/>
        </w:rPr>
        <w:tab/>
        <w:t xml:space="preserve">20 </w:t>
      </w:r>
    </w:p>
    <w:p w:rsidR="00AD68D2" w:rsidRPr="00E80B4A" w:rsidRDefault="00E80B4A" w:rsidP="00E80B4A">
      <w:pPr>
        <w:tabs>
          <w:tab w:val="center" w:pos="1936"/>
          <w:tab w:val="center" w:pos="9036"/>
        </w:tabs>
        <w:spacing w:after="58" w:line="24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ДИСЦИПЛИНЫ </w:t>
      </w:r>
      <w:r w:rsidRPr="00E80B4A">
        <w:rPr>
          <w:rFonts w:ascii="Times New Roman" w:eastAsia="Times New Roman" w:hAnsi="Times New Roman" w:cs="Times New Roman"/>
          <w:sz w:val="24"/>
          <w:szCs w:val="24"/>
        </w:rPr>
        <w:tab/>
        <w:t xml:space="preserve"> </w:t>
      </w:r>
    </w:p>
    <w:p w:rsidR="00AD68D2" w:rsidRPr="00E80B4A" w:rsidRDefault="00E80B4A" w:rsidP="00E80B4A">
      <w:pPr>
        <w:spacing w:after="0" w:line="240" w:lineRule="auto"/>
        <w:ind w:right="127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1"/>
        </w:numPr>
        <w:spacing w:after="374" w:line="240" w:lineRule="auto"/>
        <w:ind w:right="831" w:hanging="45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ФОНД ОЦЕНОЧНЫХ СРЕДСТВ                                                          </w:t>
      </w:r>
      <w:r w:rsidRPr="00E80B4A">
        <w:rPr>
          <w:rFonts w:ascii="Times New Roman" w:eastAsia="Times New Roman" w:hAnsi="Times New Roman" w:cs="Times New Roman"/>
          <w:sz w:val="24"/>
          <w:szCs w:val="24"/>
        </w:rPr>
        <w:tab/>
        <w:t xml:space="preserve">23 </w:t>
      </w:r>
    </w:p>
    <w:p w:rsidR="00AD68D2" w:rsidRPr="00E80B4A" w:rsidRDefault="00E80B4A" w:rsidP="00E80B4A">
      <w:pPr>
        <w:spacing w:after="381" w:line="240" w:lineRule="auto"/>
        <w:ind w:left="4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sz w:val="24"/>
          <w:szCs w:val="24"/>
        </w:rPr>
        <w:tab/>
      </w:r>
      <w:r w:rsidRPr="00E80B4A">
        <w:rPr>
          <w:rFonts w:ascii="Times New Roman" w:hAnsi="Times New Roman" w:cs="Times New Roman"/>
          <w:sz w:val="24"/>
          <w:szCs w:val="24"/>
          <w:vertAlign w:val="superscript"/>
        </w:rPr>
        <w:t xml:space="preserve"> </w:t>
      </w:r>
      <w:r w:rsidRPr="00E80B4A">
        <w:rPr>
          <w:rFonts w:ascii="Times New Roman" w:hAnsi="Times New Roman" w:cs="Times New Roman"/>
          <w:sz w:val="24"/>
          <w:szCs w:val="24"/>
          <w:vertAlign w:val="superscript"/>
        </w:rPr>
        <w:tab/>
      </w: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9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AD68D2" w:rsidP="00E80B4A">
      <w:pPr>
        <w:spacing w:after="0" w:line="360" w:lineRule="auto"/>
        <w:ind w:left="180"/>
        <w:jc w:val="both"/>
        <w:rPr>
          <w:rFonts w:ascii="Times New Roman" w:hAnsi="Times New Roman" w:cs="Times New Roman"/>
          <w:sz w:val="24"/>
          <w:szCs w:val="24"/>
        </w:rPr>
      </w:pPr>
    </w:p>
    <w:p w:rsidR="00AD68D2" w:rsidRPr="00E80B4A" w:rsidRDefault="00E80B4A" w:rsidP="00E80B4A">
      <w:pPr>
        <w:spacing w:after="0" w:line="360" w:lineRule="auto"/>
        <w:ind w:left="1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br w:type="page"/>
        <w:t xml:space="preserve">1. ПАСПОРТ РАБОЧЕЙ ПРОГРАММЫ ДИСЦИПЛИНЫ ОП. 09. ТРУДОВОЕ ПРАВО </w:t>
      </w:r>
    </w:p>
    <w:p w:rsidR="00AD68D2" w:rsidRPr="00E80B4A" w:rsidRDefault="00E80B4A" w:rsidP="00E80B4A">
      <w:pPr>
        <w:numPr>
          <w:ilvl w:val="1"/>
          <w:numId w:val="2"/>
        </w:numPr>
        <w:spacing w:after="17" w:line="360" w:lineRule="auto"/>
        <w:ind w:right="326"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Область применения программы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Рабочая программа учебной дисциплины является частью основной общепрофессиональной образовательной программы в соответствии с ФГОС по специальности СПО  40.02.03 Право и судебное администрирование в части освоения основного вида профессиональной деятельности (ВПД).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Данная программа может быть использована и реализована в учреждениях среднего профессионального образования, использующих инклюзивный компонент в образовании в отношении лиц с ограниченными возможностями здоровья. </w:t>
      </w:r>
    </w:p>
    <w:p w:rsidR="00AD68D2" w:rsidRPr="00E80B4A" w:rsidRDefault="00E80B4A" w:rsidP="00E80B4A">
      <w:pPr>
        <w:numPr>
          <w:ilvl w:val="1"/>
          <w:numId w:val="2"/>
        </w:numPr>
        <w:spacing w:after="17" w:line="360" w:lineRule="auto"/>
        <w:ind w:right="326"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Место рабочей программы в структуре основной профессиональной образовательной программы</w:t>
      </w:r>
      <w:r w:rsidRPr="00E80B4A">
        <w:rPr>
          <w:rFonts w:ascii="Times New Roman" w:eastAsia="Times New Roman" w:hAnsi="Times New Roman" w:cs="Times New Roman"/>
          <w:sz w:val="24"/>
          <w:szCs w:val="24"/>
        </w:rPr>
        <w:t xml:space="preserve">.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Рабочая программа «Трудовое право» является частью основной общепрофессиональной образовательной программы по специальности среднего профессионального образования в соответствии с ФГОС по специальности среднего профессионального образования 40.02.03 «Право и судебное администрирование».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Место учебной дисциплины в структуре основной профессиональной образовательной программы:</w:t>
      </w:r>
      <w:r w:rsidRPr="00E80B4A">
        <w:rPr>
          <w:rFonts w:ascii="Times New Roman" w:eastAsia="Times New Roman" w:hAnsi="Times New Roman" w:cs="Times New Roman"/>
          <w:b/>
          <w:sz w:val="24"/>
          <w:szCs w:val="24"/>
        </w:rPr>
        <w:t xml:space="preserve"> </w:t>
      </w:r>
      <w:r w:rsidRPr="00E80B4A">
        <w:rPr>
          <w:rFonts w:ascii="Times New Roman" w:eastAsia="Times New Roman" w:hAnsi="Times New Roman" w:cs="Times New Roman"/>
          <w:sz w:val="24"/>
          <w:szCs w:val="24"/>
        </w:rPr>
        <w:t xml:space="preserve">общепрофессиональная, профессиональный цикл. </w:t>
      </w:r>
    </w:p>
    <w:p w:rsidR="00AD68D2" w:rsidRPr="00E80B4A" w:rsidRDefault="00E80B4A" w:rsidP="00E80B4A">
      <w:pPr>
        <w:numPr>
          <w:ilvl w:val="1"/>
          <w:numId w:val="2"/>
        </w:numPr>
        <w:spacing w:after="17" w:line="360" w:lineRule="auto"/>
        <w:ind w:right="326"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Цели и задачи рабочей программы.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профессиональной дисциплины должен:  </w:t>
      </w:r>
    </w:p>
    <w:p w:rsidR="00AD68D2" w:rsidRPr="00E80B4A" w:rsidRDefault="00E80B4A" w:rsidP="00E80B4A">
      <w:pPr>
        <w:spacing w:after="17" w:line="360" w:lineRule="auto"/>
        <w:ind w:left="898" w:right="326"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уметь: </w:t>
      </w:r>
    </w:p>
    <w:p w:rsidR="00AD68D2" w:rsidRPr="00E80B4A" w:rsidRDefault="00E80B4A" w:rsidP="00E80B4A">
      <w:pPr>
        <w:numPr>
          <w:ilvl w:val="0"/>
          <w:numId w:val="3"/>
        </w:numPr>
        <w:spacing w:after="4" w:line="360" w:lineRule="auto"/>
        <w:ind w:right="8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применять на практике нормы трудового законодательства; </w:t>
      </w:r>
    </w:p>
    <w:p w:rsidR="00AD68D2" w:rsidRPr="00E80B4A" w:rsidRDefault="00E80B4A" w:rsidP="00E80B4A">
      <w:pPr>
        <w:numPr>
          <w:ilvl w:val="0"/>
          <w:numId w:val="3"/>
        </w:numPr>
        <w:spacing w:after="5" w:line="360" w:lineRule="auto"/>
        <w:ind w:right="8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нализировать и решать юридические проблемы в сфере трудовых отношений; - анализировать и готовить предложения по совершенствованию правовой деятельности организации; </w:t>
      </w:r>
      <w:r w:rsidRPr="00E80B4A">
        <w:rPr>
          <w:rFonts w:ascii="Times New Roman" w:eastAsia="Times New Roman" w:hAnsi="Times New Roman" w:cs="Times New Roman"/>
          <w:b/>
          <w:sz w:val="24"/>
          <w:szCs w:val="24"/>
        </w:rPr>
        <w:t xml:space="preserve">знать: </w:t>
      </w:r>
    </w:p>
    <w:p w:rsidR="00AD68D2" w:rsidRPr="00E80B4A" w:rsidRDefault="00E80B4A" w:rsidP="00E80B4A">
      <w:pPr>
        <w:numPr>
          <w:ilvl w:val="0"/>
          <w:numId w:val="3"/>
        </w:numPr>
        <w:spacing w:after="4" w:line="360" w:lineRule="auto"/>
        <w:ind w:right="8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нормативные правовые акты, регулирующие трудовые отношения; </w:t>
      </w:r>
    </w:p>
    <w:p w:rsidR="00AD68D2" w:rsidRPr="00E80B4A" w:rsidRDefault="00E80B4A" w:rsidP="00E80B4A">
      <w:pPr>
        <w:numPr>
          <w:ilvl w:val="0"/>
          <w:numId w:val="3"/>
        </w:numPr>
        <w:spacing w:after="4" w:line="360" w:lineRule="auto"/>
        <w:ind w:right="8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содержание российского трудового права; </w:t>
      </w:r>
    </w:p>
    <w:p w:rsidR="00AD68D2" w:rsidRPr="00E80B4A" w:rsidRDefault="00E80B4A" w:rsidP="00E80B4A">
      <w:pPr>
        <w:numPr>
          <w:ilvl w:val="0"/>
          <w:numId w:val="3"/>
        </w:numPr>
        <w:spacing w:after="4" w:line="360" w:lineRule="auto"/>
        <w:ind w:right="8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трудовые права и обязанности граждан; </w:t>
      </w:r>
    </w:p>
    <w:p w:rsidR="00AD68D2" w:rsidRPr="00E80B4A" w:rsidRDefault="00E80B4A" w:rsidP="00E80B4A">
      <w:pPr>
        <w:numPr>
          <w:ilvl w:val="0"/>
          <w:numId w:val="3"/>
        </w:numPr>
        <w:spacing w:after="4" w:line="360" w:lineRule="auto"/>
        <w:ind w:right="8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права и обязанности работодателей; </w:t>
      </w:r>
    </w:p>
    <w:p w:rsidR="00AD68D2" w:rsidRPr="00E80B4A" w:rsidRDefault="00E80B4A" w:rsidP="00E80B4A">
      <w:pPr>
        <w:numPr>
          <w:ilvl w:val="0"/>
          <w:numId w:val="3"/>
        </w:numPr>
        <w:spacing w:after="5" w:line="360" w:lineRule="auto"/>
        <w:ind w:right="8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виды трудовых договоров; - содержание трудовой дисциплины; - порядок разрешения трудовых споров.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В части освоения общепрофессиональной деятельностью</w:t>
      </w:r>
      <w:r w:rsidRPr="00E80B4A">
        <w:rPr>
          <w:rFonts w:ascii="Times New Roman" w:eastAsia="Times New Roman" w:hAnsi="Times New Roman" w:cs="Times New Roman"/>
          <w:color w:val="FF0000"/>
          <w:sz w:val="24"/>
          <w:szCs w:val="24"/>
        </w:rPr>
        <w:t xml:space="preserve"> </w:t>
      </w:r>
      <w:r w:rsidRPr="00E80B4A">
        <w:rPr>
          <w:rFonts w:ascii="Times New Roman" w:eastAsia="Times New Roman" w:hAnsi="Times New Roman" w:cs="Times New Roman"/>
          <w:sz w:val="24"/>
          <w:szCs w:val="24"/>
        </w:rPr>
        <w:t xml:space="preserve">юрист должен обладать </w:t>
      </w:r>
      <w:r w:rsidRPr="00E80B4A">
        <w:rPr>
          <w:rFonts w:ascii="Times New Roman" w:eastAsia="Times New Roman" w:hAnsi="Times New Roman" w:cs="Times New Roman"/>
          <w:b/>
          <w:sz w:val="24"/>
          <w:szCs w:val="24"/>
        </w:rPr>
        <w:t xml:space="preserve">общими компетенциями, </w:t>
      </w:r>
      <w:r w:rsidRPr="00E80B4A">
        <w:rPr>
          <w:rFonts w:ascii="Times New Roman" w:eastAsia="Times New Roman" w:hAnsi="Times New Roman" w:cs="Times New Roman"/>
          <w:sz w:val="24"/>
          <w:szCs w:val="24"/>
        </w:rPr>
        <w:t>включающими в себя способность:</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180" w:right="831" w:firstLine="5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1. Понимать сущность и социальную значимость своей будущей профессии, проявлять к ней устойчивый интерес. </w:t>
      </w:r>
    </w:p>
    <w:p w:rsidR="00AD68D2" w:rsidRPr="00E80B4A" w:rsidRDefault="00E80B4A" w:rsidP="00E80B4A">
      <w:pPr>
        <w:spacing w:after="4" w:line="360" w:lineRule="auto"/>
        <w:ind w:left="180" w:right="831" w:firstLine="5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AD68D2" w:rsidRPr="00E80B4A" w:rsidRDefault="00E80B4A" w:rsidP="00E80B4A">
      <w:pPr>
        <w:spacing w:after="4" w:line="360" w:lineRule="auto"/>
        <w:ind w:left="180" w:right="831" w:firstLine="5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3. Принимать решения в стандартных и нестандартных ситуациях и нести за них ответственность. </w:t>
      </w:r>
    </w:p>
    <w:p w:rsidR="00AD68D2" w:rsidRPr="00E80B4A" w:rsidRDefault="00E80B4A" w:rsidP="00E80B4A">
      <w:pPr>
        <w:spacing w:after="4" w:line="360" w:lineRule="auto"/>
        <w:ind w:left="180" w:right="831" w:firstLine="5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AD68D2" w:rsidRPr="00E80B4A" w:rsidRDefault="00E80B4A" w:rsidP="00E80B4A">
      <w:pPr>
        <w:spacing w:after="4" w:line="360" w:lineRule="auto"/>
        <w:ind w:left="180" w:right="831" w:firstLine="5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5. Использовать информационно-коммуникационные технологии в профессиональной деятельности. </w:t>
      </w:r>
    </w:p>
    <w:p w:rsidR="00AD68D2" w:rsidRPr="00E80B4A" w:rsidRDefault="00E80B4A" w:rsidP="00E80B4A">
      <w:pPr>
        <w:spacing w:after="4" w:line="360" w:lineRule="auto"/>
        <w:ind w:left="180" w:right="831" w:firstLine="5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6.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AD68D2" w:rsidRPr="00E80B4A" w:rsidRDefault="00E80B4A" w:rsidP="00E80B4A">
      <w:pPr>
        <w:spacing w:after="4" w:line="360" w:lineRule="auto"/>
        <w:ind w:left="180" w:right="831" w:firstLine="5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7. Ориентироваться в условиях постоянного обновления технологий в профессиональной деятельности. </w:t>
      </w:r>
    </w:p>
    <w:p w:rsidR="00AD68D2" w:rsidRPr="00E80B4A" w:rsidRDefault="00E80B4A" w:rsidP="00E80B4A">
      <w:pPr>
        <w:spacing w:after="4" w:line="360" w:lineRule="auto"/>
        <w:ind w:left="730"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9. Проявлять нетерпимость к коррупционному поведению. </w:t>
      </w:r>
    </w:p>
    <w:p w:rsidR="00AD68D2" w:rsidRPr="00C50F6E" w:rsidRDefault="00E80B4A" w:rsidP="00C50F6E">
      <w:pPr>
        <w:spacing w:after="17" w:line="360" w:lineRule="auto"/>
        <w:ind w:right="326" w:firstLine="708"/>
        <w:jc w:val="both"/>
        <w:rPr>
          <w:rFonts w:ascii="Times New Roman" w:eastAsia="Times New Roman" w:hAnsi="Times New Roman" w:cs="Times New Roman"/>
          <w:b/>
          <w:sz w:val="24"/>
          <w:szCs w:val="24"/>
        </w:rPr>
      </w:pPr>
      <w:r w:rsidRPr="00E80B4A">
        <w:rPr>
          <w:rFonts w:ascii="Times New Roman" w:eastAsia="Times New Roman" w:hAnsi="Times New Roman" w:cs="Times New Roman"/>
          <w:b/>
          <w:sz w:val="24"/>
          <w:szCs w:val="24"/>
        </w:rPr>
        <w:t xml:space="preserve">В результате освоения модуля обучающийся должен достичь следующих личностных результатов </w:t>
      </w:r>
    </w:p>
    <w:p w:rsidR="00AD68D2" w:rsidRPr="00E80B4A" w:rsidRDefault="00E80B4A" w:rsidP="00E80B4A">
      <w:pPr>
        <w:spacing w:after="4" w:line="360" w:lineRule="auto"/>
        <w:ind w:left="898" w:right="831"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 </w:t>
      </w:r>
      <w:r w:rsidRPr="00E80B4A">
        <w:rPr>
          <w:rFonts w:ascii="Times New Roman" w:eastAsia="Times New Roman" w:hAnsi="Times New Roman" w:cs="Times New Roman"/>
          <w:sz w:val="24"/>
          <w:szCs w:val="24"/>
        </w:rPr>
        <w:t>Осознающий себя гражданином и защитником великой страны.</w:t>
      </w:r>
      <w:r w:rsidRPr="00E80B4A">
        <w:rPr>
          <w:rFonts w:ascii="Times New Roman" w:eastAsia="Times New Roman" w:hAnsi="Times New Roman" w:cs="Times New Roman"/>
          <w:b/>
          <w:i/>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2 </w:t>
      </w:r>
      <w:r w:rsidRPr="00E80B4A">
        <w:rPr>
          <w:rFonts w:ascii="Times New Roman" w:eastAsia="Times New Roman" w:hAnsi="Times New Roman" w:cs="Times New Roman"/>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3 </w:t>
      </w:r>
      <w:r w:rsidRPr="00E80B4A">
        <w:rPr>
          <w:rFonts w:ascii="Times New Roman" w:eastAsia="Times New Roman" w:hAnsi="Times New Roman" w:cs="Times New Roman"/>
          <w:sz w:val="24"/>
          <w:szCs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4 </w:t>
      </w:r>
      <w:r w:rsidRPr="00E80B4A">
        <w:rPr>
          <w:rFonts w:ascii="Times New Roman" w:eastAsia="Times New Roman" w:hAnsi="Times New Roman" w:cs="Times New Roman"/>
          <w:sz w:val="24"/>
          <w:szCs w:val="24"/>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5 </w:t>
      </w:r>
      <w:r w:rsidRPr="00E80B4A">
        <w:rPr>
          <w:rFonts w:ascii="Times New Roman" w:eastAsia="Times New Roman" w:hAnsi="Times New Roman" w:cs="Times New Roman"/>
          <w:sz w:val="24"/>
          <w:szCs w:val="24"/>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6 </w:t>
      </w:r>
      <w:r w:rsidRPr="00E80B4A">
        <w:rPr>
          <w:rFonts w:ascii="Times New Roman" w:eastAsia="Times New Roman" w:hAnsi="Times New Roman" w:cs="Times New Roman"/>
          <w:sz w:val="24"/>
          <w:szCs w:val="24"/>
        </w:rPr>
        <w:t xml:space="preserve">Проявляющий уважение к людям старшего поколения и готовность к участию в социальной поддержке и волонтерских движениях. </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7 </w:t>
      </w:r>
      <w:r w:rsidRPr="00E80B4A">
        <w:rPr>
          <w:rFonts w:ascii="Times New Roman" w:eastAsia="Times New Roman" w:hAnsi="Times New Roman" w:cs="Times New Roman"/>
          <w:sz w:val="24"/>
          <w:szCs w:val="24"/>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8 </w:t>
      </w:r>
      <w:r w:rsidRPr="00E80B4A">
        <w:rPr>
          <w:rFonts w:ascii="Times New Roman" w:eastAsia="Times New Roman" w:hAnsi="Times New Roman" w:cs="Times New Roman"/>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9 </w:t>
      </w:r>
      <w:r w:rsidRPr="00E80B4A">
        <w:rPr>
          <w:rFonts w:ascii="Times New Roman" w:eastAsia="Times New Roman" w:hAnsi="Times New Roman" w:cs="Times New Roman"/>
          <w:sz w:val="24"/>
          <w:szCs w:val="24"/>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10 </w:t>
      </w:r>
      <w:r w:rsidRPr="00E80B4A">
        <w:rPr>
          <w:rFonts w:ascii="Times New Roman" w:eastAsia="Times New Roman" w:hAnsi="Times New Roman" w:cs="Times New Roman"/>
          <w:sz w:val="24"/>
          <w:szCs w:val="24"/>
        </w:rPr>
        <w:t>Заботящийся о защите окружающей среды, собственной и чужой безопасности, в том числе цифровой.</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11 </w:t>
      </w:r>
      <w:r w:rsidRPr="00E80B4A">
        <w:rPr>
          <w:rFonts w:ascii="Times New Roman" w:eastAsia="Times New Roman" w:hAnsi="Times New Roman" w:cs="Times New Roman"/>
          <w:sz w:val="24"/>
          <w:szCs w:val="24"/>
        </w:rPr>
        <w:t xml:space="preserve">Проявляющий уважение к эстетическим ценностям, обладающий основами эстетической культуры. </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12 </w:t>
      </w:r>
      <w:r w:rsidRPr="00E80B4A">
        <w:rPr>
          <w:rFonts w:ascii="Times New Roman" w:eastAsia="Times New Roman" w:hAnsi="Times New Roman" w:cs="Times New Roman"/>
          <w:sz w:val="24"/>
          <w:szCs w:val="24"/>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13 </w:t>
      </w:r>
      <w:r w:rsidRPr="00E80B4A">
        <w:rPr>
          <w:rFonts w:ascii="Times New Roman" w:eastAsia="Times New Roman" w:hAnsi="Times New Roman" w:cs="Times New Roman"/>
          <w:sz w:val="24"/>
          <w:szCs w:val="24"/>
        </w:rPr>
        <w:t xml:space="preserve">Демонстрирующий умение эффективно взаимодействовать в команде, вести диалог, в том числе с использованием средств коммуникации </w:t>
      </w:r>
    </w:p>
    <w:p w:rsidR="00AD68D2" w:rsidRPr="00E80B4A" w:rsidRDefault="00E80B4A" w:rsidP="00E80B4A">
      <w:pPr>
        <w:spacing w:after="4" w:line="360" w:lineRule="auto"/>
        <w:ind w:left="180" w:right="831"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14 </w:t>
      </w:r>
      <w:r w:rsidRPr="00E80B4A">
        <w:rPr>
          <w:rFonts w:ascii="Times New Roman" w:eastAsia="Times New Roman" w:hAnsi="Times New Roman" w:cs="Times New Roman"/>
          <w:sz w:val="24"/>
          <w:szCs w:val="24"/>
        </w:rPr>
        <w:t xml:space="preserve">Демонстрирующий навыки анализа и интерпретации информации из различных источников с учетом нормативно-правовых норм </w:t>
      </w:r>
    </w:p>
    <w:p w:rsidR="00AD68D2" w:rsidRPr="00E80B4A" w:rsidRDefault="00E80B4A" w:rsidP="00E80B4A">
      <w:pPr>
        <w:spacing w:after="5" w:line="360" w:lineRule="auto"/>
        <w:ind w:left="165" w:right="812" w:firstLine="6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15 </w:t>
      </w:r>
      <w:r w:rsidRPr="00E80B4A">
        <w:rPr>
          <w:rFonts w:ascii="Times New Roman" w:eastAsia="Times New Roman" w:hAnsi="Times New Roman" w:cs="Times New Roman"/>
          <w:sz w:val="24"/>
          <w:szCs w:val="24"/>
        </w:rPr>
        <w:t xml:space="preserve">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C50F6E" w:rsidRDefault="00E80B4A" w:rsidP="00C50F6E">
      <w:pPr>
        <w:spacing w:after="0" w:line="360" w:lineRule="auto"/>
        <w:ind w:firstLine="708"/>
        <w:jc w:val="both"/>
        <w:rPr>
          <w:rFonts w:ascii="Times New Roman" w:eastAsia="Times New Roman" w:hAnsi="Times New Roman" w:cs="Times New Roman"/>
          <w:sz w:val="24"/>
          <w:szCs w:val="24"/>
        </w:rPr>
      </w:pPr>
      <w:r w:rsidRPr="00E80B4A">
        <w:rPr>
          <w:rFonts w:ascii="Times New Roman" w:eastAsia="Times New Roman" w:hAnsi="Times New Roman" w:cs="Times New Roman"/>
          <w:b/>
          <w:sz w:val="24"/>
          <w:szCs w:val="24"/>
        </w:rPr>
        <w:t xml:space="preserve">1.4. Количество часов на освоение рабочей программы дисциплины: </w:t>
      </w:r>
      <w:r w:rsidRPr="00E80B4A">
        <w:rPr>
          <w:rFonts w:ascii="Times New Roman" w:eastAsia="Times New Roman" w:hAnsi="Times New Roman" w:cs="Times New Roman"/>
          <w:sz w:val="24"/>
          <w:szCs w:val="24"/>
        </w:rPr>
        <w:t>всего –    94</w:t>
      </w:r>
      <w:r w:rsidRPr="00E80B4A">
        <w:rPr>
          <w:rFonts w:ascii="Times New Roman" w:eastAsia="Times New Roman" w:hAnsi="Times New Roman" w:cs="Times New Roman"/>
          <w:color w:val="FF0000"/>
          <w:sz w:val="24"/>
          <w:szCs w:val="24"/>
        </w:rPr>
        <w:t xml:space="preserve"> </w:t>
      </w:r>
      <w:r w:rsidRPr="00E80B4A">
        <w:rPr>
          <w:rFonts w:ascii="Times New Roman" w:eastAsia="Times New Roman" w:hAnsi="Times New Roman" w:cs="Times New Roman"/>
          <w:sz w:val="24"/>
          <w:szCs w:val="24"/>
        </w:rPr>
        <w:t xml:space="preserve">часов, </w:t>
      </w:r>
    </w:p>
    <w:p w:rsidR="00AD68D2" w:rsidRPr="00E80B4A" w:rsidRDefault="00E80B4A" w:rsidP="00C50F6E">
      <w:pPr>
        <w:spacing w:after="0" w:line="360" w:lineRule="auto"/>
        <w:ind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том числе: </w:t>
      </w:r>
    </w:p>
    <w:p w:rsidR="00AD68D2" w:rsidRPr="00E80B4A" w:rsidRDefault="00E80B4A" w:rsidP="00E80B4A">
      <w:pPr>
        <w:spacing w:after="5" w:line="360" w:lineRule="auto"/>
        <w:ind w:left="888" w:right="1588"/>
        <w:jc w:val="both"/>
        <w:rPr>
          <w:rFonts w:ascii="Times New Roman" w:hAnsi="Times New Roman" w:cs="Times New Roman"/>
          <w:sz w:val="24"/>
          <w:szCs w:val="24"/>
        </w:rPr>
      </w:pPr>
      <w:r w:rsidRPr="00E80B4A">
        <w:rPr>
          <w:rFonts w:ascii="Times New Roman" w:eastAsia="Times New Roman" w:hAnsi="Times New Roman" w:cs="Times New Roman"/>
          <w:sz w:val="24"/>
          <w:szCs w:val="24"/>
        </w:rPr>
        <w:t>максимальной уч</w:t>
      </w:r>
      <w:r w:rsidR="00BC617F">
        <w:rPr>
          <w:rFonts w:ascii="Times New Roman" w:eastAsia="Times New Roman" w:hAnsi="Times New Roman" w:cs="Times New Roman"/>
          <w:sz w:val="24"/>
          <w:szCs w:val="24"/>
        </w:rPr>
        <w:t>ебной нагрузки обучающегося – 96</w:t>
      </w:r>
      <w:r w:rsidRPr="00E80B4A">
        <w:rPr>
          <w:rFonts w:ascii="Times New Roman" w:eastAsia="Times New Roman" w:hAnsi="Times New Roman" w:cs="Times New Roman"/>
          <w:sz w:val="24"/>
          <w:szCs w:val="24"/>
        </w:rPr>
        <w:t xml:space="preserve">  часов, включая: обязательной аудиторной уч</w:t>
      </w:r>
      <w:r w:rsidR="00BC617F">
        <w:rPr>
          <w:rFonts w:ascii="Times New Roman" w:eastAsia="Times New Roman" w:hAnsi="Times New Roman" w:cs="Times New Roman"/>
          <w:sz w:val="24"/>
          <w:szCs w:val="24"/>
        </w:rPr>
        <w:t>ебной нагрузки обучающегося – 64</w:t>
      </w:r>
      <w:r w:rsidRPr="00E80B4A">
        <w:rPr>
          <w:rFonts w:ascii="Times New Roman" w:eastAsia="Times New Roman" w:hAnsi="Times New Roman" w:cs="Times New Roman"/>
          <w:sz w:val="24"/>
          <w:szCs w:val="24"/>
        </w:rPr>
        <w:t xml:space="preserve"> часа; лекций </w:t>
      </w:r>
      <w:r w:rsidR="00BC617F">
        <w:rPr>
          <w:rFonts w:ascii="Times New Roman" w:eastAsia="Times New Roman" w:hAnsi="Times New Roman" w:cs="Times New Roman"/>
          <w:sz w:val="24"/>
          <w:szCs w:val="24"/>
        </w:rPr>
        <w:t>– 42</w:t>
      </w:r>
      <w:r w:rsidRPr="00E80B4A">
        <w:rPr>
          <w:rFonts w:ascii="Times New Roman" w:eastAsia="Times New Roman" w:hAnsi="Times New Roman" w:cs="Times New Roman"/>
          <w:sz w:val="24"/>
          <w:szCs w:val="24"/>
        </w:rPr>
        <w:t xml:space="preserve">; практических </w:t>
      </w:r>
      <w:r w:rsidR="00BC617F">
        <w:rPr>
          <w:rFonts w:ascii="Times New Roman" w:eastAsia="Times New Roman" w:hAnsi="Times New Roman" w:cs="Times New Roman"/>
          <w:sz w:val="24"/>
          <w:szCs w:val="24"/>
        </w:rPr>
        <w:t xml:space="preserve">занятий </w:t>
      </w:r>
      <w:r w:rsidR="00BC617F">
        <w:rPr>
          <w:rFonts w:ascii="Times New Roman" w:eastAsia="Times New Roman" w:hAnsi="Times New Roman" w:cs="Times New Roman"/>
          <w:sz w:val="24"/>
          <w:szCs w:val="24"/>
        </w:rPr>
        <w:tab/>
        <w:t>- 22</w:t>
      </w:r>
      <w:r w:rsidRPr="00E80B4A">
        <w:rPr>
          <w:rFonts w:ascii="Times New Roman" w:eastAsia="Times New Roman" w:hAnsi="Times New Roman" w:cs="Times New Roman"/>
          <w:sz w:val="24"/>
          <w:szCs w:val="24"/>
        </w:rPr>
        <w:t xml:space="preserve"> часов; самостоя</w:t>
      </w:r>
      <w:r w:rsidR="00BC617F">
        <w:rPr>
          <w:rFonts w:ascii="Times New Roman" w:eastAsia="Times New Roman" w:hAnsi="Times New Roman" w:cs="Times New Roman"/>
          <w:sz w:val="24"/>
          <w:szCs w:val="24"/>
        </w:rPr>
        <w:t>тельной работы обучающегося – 32</w:t>
      </w:r>
      <w:r w:rsidRPr="00E80B4A">
        <w:rPr>
          <w:rFonts w:ascii="Times New Roman" w:eastAsia="Times New Roman" w:hAnsi="Times New Roman" w:cs="Times New Roman"/>
          <w:sz w:val="24"/>
          <w:szCs w:val="24"/>
        </w:rPr>
        <w:t xml:space="preserve">  часа; </w:t>
      </w:r>
    </w:p>
    <w:p w:rsidR="00AD68D2" w:rsidRPr="00E80B4A" w:rsidRDefault="00E80B4A" w:rsidP="00E80B4A">
      <w:pPr>
        <w:spacing w:after="172" w:line="360" w:lineRule="auto"/>
        <w:ind w:right="59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C50F6E" w:rsidRDefault="00C50F6E" w:rsidP="00C50F6E">
      <w:pPr>
        <w:pStyle w:val="a7"/>
        <w:numPr>
          <w:ilvl w:val="0"/>
          <w:numId w:val="4"/>
        </w:numPr>
        <w:jc w:val="center"/>
        <w:rPr>
          <w:rFonts w:ascii="Times New Roman" w:eastAsia="Times New Roman" w:hAnsi="Times New Roman" w:cs="Times New Roman"/>
          <w:b/>
          <w:sz w:val="24"/>
          <w:szCs w:val="24"/>
        </w:rPr>
      </w:pPr>
      <w:r w:rsidRPr="00C50F6E">
        <w:rPr>
          <w:rFonts w:ascii="Times New Roman" w:eastAsia="Times New Roman" w:hAnsi="Times New Roman" w:cs="Times New Roman"/>
          <w:b/>
          <w:sz w:val="24"/>
          <w:szCs w:val="24"/>
        </w:rPr>
        <w:br w:type="page"/>
      </w:r>
      <w:r w:rsidR="00E80B4A" w:rsidRPr="00C50F6E">
        <w:rPr>
          <w:rFonts w:ascii="Times New Roman" w:eastAsia="Times New Roman" w:hAnsi="Times New Roman" w:cs="Times New Roman"/>
          <w:b/>
          <w:sz w:val="24"/>
          <w:szCs w:val="24"/>
        </w:rPr>
        <w:t>СТРУКТУРА И СОДЕРЖАНИЕ УЧЕБНОЙ ДИСЦИПЛИНЫ</w:t>
      </w:r>
    </w:p>
    <w:p w:rsidR="00AD68D2" w:rsidRPr="00C50F6E" w:rsidRDefault="00E80B4A" w:rsidP="00C50F6E">
      <w:pPr>
        <w:numPr>
          <w:ilvl w:val="1"/>
          <w:numId w:val="4"/>
        </w:numPr>
        <w:spacing w:after="17" w:line="360" w:lineRule="auto"/>
        <w:ind w:right="326" w:hanging="45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Объем учебной дисциплины и виды учебной работы</w:t>
      </w:r>
      <w:r w:rsidRPr="00E80B4A">
        <w:rPr>
          <w:rFonts w:ascii="Times New Roman" w:eastAsia="Times New Roman" w:hAnsi="Times New Roman" w:cs="Times New Roman"/>
          <w:sz w:val="24"/>
          <w:szCs w:val="24"/>
        </w:rPr>
        <w:t xml:space="preserve"> </w:t>
      </w:r>
    </w:p>
    <w:tbl>
      <w:tblPr>
        <w:tblStyle w:val="TableGrid"/>
        <w:tblW w:w="9703" w:type="dxa"/>
        <w:tblInd w:w="72" w:type="dxa"/>
        <w:tblCellMar>
          <w:top w:w="22" w:type="dxa"/>
          <w:left w:w="108" w:type="dxa"/>
          <w:right w:w="43" w:type="dxa"/>
        </w:tblCellMar>
        <w:tblLook w:val="04A0" w:firstRow="1" w:lastRow="0" w:firstColumn="1" w:lastColumn="0" w:noHBand="0" w:noVBand="1"/>
      </w:tblPr>
      <w:tblGrid>
        <w:gridCol w:w="7903"/>
        <w:gridCol w:w="1800"/>
      </w:tblGrid>
      <w:tr w:rsidR="00AD68D2" w:rsidRPr="00E80B4A">
        <w:trPr>
          <w:trHeight w:val="475"/>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Вид учебной работы</w:t>
            </w:r>
            <w:r w:rsidRPr="00E80B4A">
              <w:rPr>
                <w:rFonts w:ascii="Times New Roman" w:eastAsia="Times New Roman" w:hAnsi="Times New Roman" w:cs="Times New Roman"/>
                <w:sz w:val="24"/>
                <w:szCs w:val="24"/>
              </w:rPr>
              <w:t xml:space="preserve">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left="7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Объем часов</w:t>
            </w:r>
            <w:r w:rsidRPr="00E80B4A">
              <w:rPr>
                <w:rFonts w:ascii="Times New Roman" w:eastAsia="Times New Roman" w:hAnsi="Times New Roman" w:cs="Times New Roman"/>
                <w:i/>
                <w:sz w:val="24"/>
                <w:szCs w:val="24"/>
              </w:rPr>
              <w:t xml:space="preserve">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Максимальная учебная нагрузка (всего)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96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Обязательная аудиторная учебная нагрузка (всего) </w:t>
            </w:r>
            <w:r w:rsidRPr="00E80B4A">
              <w:rPr>
                <w:rFonts w:ascii="Times New Roman" w:eastAsia="Times New Roman" w:hAnsi="Times New Roman" w:cs="Times New Roman"/>
                <w:sz w:val="24"/>
                <w:szCs w:val="24"/>
              </w:rPr>
              <w:t xml:space="preserve">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64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том числе: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лабораторные занятия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r>
      <w:tr w:rsidR="00AD68D2" w:rsidRPr="00E80B4A">
        <w:trPr>
          <w:trHeight w:val="312"/>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практические занятия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22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контрольные работы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курсовая работа (проект) (</w:t>
            </w:r>
            <w:r w:rsidRPr="00E80B4A">
              <w:rPr>
                <w:rFonts w:ascii="Times New Roman" w:eastAsia="Times New Roman" w:hAnsi="Times New Roman" w:cs="Times New Roman"/>
                <w:i/>
                <w:sz w:val="24"/>
                <w:szCs w:val="24"/>
              </w:rPr>
              <w:t xml:space="preserve">если предусмотрено)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обучающегося (всего)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32 </w:t>
            </w:r>
          </w:p>
        </w:tc>
      </w:tr>
      <w:tr w:rsidR="00AD68D2" w:rsidRPr="00E80B4A">
        <w:trPr>
          <w:trHeight w:val="314"/>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том числе: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r>
      <w:tr w:rsidR="00AD68D2" w:rsidRPr="00E80B4A">
        <w:trPr>
          <w:trHeight w:val="612"/>
        </w:trPr>
        <w:tc>
          <w:tcPr>
            <w:tcW w:w="7903"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самостоятельная работа над курсовой работой (проектом) </w:t>
            </w:r>
            <w:r w:rsidRPr="00E80B4A">
              <w:rPr>
                <w:rFonts w:ascii="Times New Roman" w:eastAsia="Times New Roman" w:hAnsi="Times New Roman" w:cs="Times New Roman"/>
                <w:i/>
                <w:sz w:val="24"/>
                <w:szCs w:val="24"/>
              </w:rPr>
              <w:t>(если предусмотрено)</w:t>
            </w:r>
            <w:r w:rsidRPr="00E80B4A">
              <w:rPr>
                <w:rFonts w:ascii="Times New Roman" w:eastAsia="Times New Roman" w:hAnsi="Times New Roman" w:cs="Times New Roman"/>
                <w:sz w:val="24"/>
                <w:szCs w:val="24"/>
              </w:rPr>
              <w:t xml:space="preserve"> </w:t>
            </w:r>
          </w:p>
        </w:tc>
        <w:tc>
          <w:tcPr>
            <w:tcW w:w="1800" w:type="dxa"/>
            <w:tcBorders>
              <w:top w:val="single" w:sz="6" w:space="0" w:color="000000"/>
              <w:left w:val="single" w:sz="6" w:space="0" w:color="000000"/>
              <w:bottom w:val="single" w:sz="6" w:space="0" w:color="000000"/>
              <w:right w:val="single" w:sz="6" w:space="0" w:color="000000"/>
            </w:tcBorders>
          </w:tcPr>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r>
      <w:tr w:rsidR="00AD68D2" w:rsidRPr="00E80B4A">
        <w:trPr>
          <w:trHeight w:val="314"/>
        </w:trPr>
        <w:tc>
          <w:tcPr>
            <w:tcW w:w="7903" w:type="dxa"/>
            <w:tcBorders>
              <w:top w:val="single" w:sz="6" w:space="0" w:color="000000"/>
              <w:left w:val="single" w:sz="6" w:space="0" w:color="000000"/>
              <w:bottom w:val="single" w:sz="6" w:space="0" w:color="000000"/>
              <w:right w:val="nil"/>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Итоговая аттестация в форме </w:t>
            </w:r>
            <w:r w:rsidRPr="00E80B4A">
              <w:rPr>
                <w:rFonts w:ascii="Times New Roman" w:eastAsia="Times New Roman" w:hAnsi="Times New Roman" w:cs="Times New Roman"/>
                <w:b/>
                <w:i/>
                <w:sz w:val="24"/>
                <w:szCs w:val="24"/>
              </w:rPr>
              <w:t>экзамена</w:t>
            </w:r>
            <w:r w:rsidRPr="00E80B4A">
              <w:rPr>
                <w:rFonts w:ascii="Times New Roman" w:eastAsia="Times New Roman" w:hAnsi="Times New Roman" w:cs="Times New Roman"/>
                <w:i/>
                <w:sz w:val="24"/>
                <w:szCs w:val="24"/>
              </w:rPr>
              <w:t xml:space="preserve"> </w:t>
            </w:r>
          </w:p>
        </w:tc>
        <w:tc>
          <w:tcPr>
            <w:tcW w:w="1800" w:type="dxa"/>
            <w:tcBorders>
              <w:top w:val="single" w:sz="6" w:space="0" w:color="000000"/>
              <w:left w:val="nil"/>
              <w:bottom w:val="single" w:sz="6" w:space="0" w:color="000000"/>
              <w:right w:val="single" w:sz="6"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bl>
    <w:p w:rsidR="00AD68D2" w:rsidRPr="00E80B4A" w:rsidRDefault="00AD68D2" w:rsidP="00E80B4A">
      <w:pPr>
        <w:spacing w:line="360" w:lineRule="auto"/>
        <w:jc w:val="both"/>
        <w:rPr>
          <w:rFonts w:ascii="Times New Roman" w:hAnsi="Times New Roman" w:cs="Times New Roman"/>
          <w:sz w:val="24"/>
          <w:szCs w:val="24"/>
        </w:rPr>
        <w:sectPr w:rsidR="00AD68D2" w:rsidRPr="00E80B4A">
          <w:footerReference w:type="even" r:id="rId7"/>
          <w:footerReference w:type="default" r:id="rId8"/>
          <w:headerReference w:type="first" r:id="rId9"/>
          <w:footerReference w:type="first" r:id="rId10"/>
          <w:pgSz w:w="11900" w:h="16840"/>
          <w:pgMar w:top="1143" w:right="0" w:bottom="1316" w:left="1522" w:header="720" w:footer="720" w:gutter="0"/>
          <w:cols w:space="720"/>
          <w:titlePg/>
        </w:sectPr>
      </w:pPr>
    </w:p>
    <w:p w:rsidR="00AD68D2" w:rsidRPr="00E80B4A" w:rsidRDefault="00E80B4A" w:rsidP="00E80B4A">
      <w:pPr>
        <w:spacing w:after="0" w:line="360" w:lineRule="auto"/>
        <w:ind w:left="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numPr>
          <w:ilvl w:val="1"/>
          <w:numId w:val="4"/>
        </w:numPr>
        <w:spacing w:after="17" w:line="360" w:lineRule="auto"/>
        <w:ind w:right="326" w:hanging="45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Тематический план и содержание учебной дисциплины «Трудовое право»</w:t>
      </w:r>
      <w:r w:rsidRPr="00E80B4A">
        <w:rPr>
          <w:rFonts w:ascii="Times New Roman" w:eastAsia="Times New Roman" w:hAnsi="Times New Roman" w:cs="Times New Roman"/>
          <w:i/>
          <w:sz w:val="24"/>
          <w:szCs w:val="24"/>
        </w:rPr>
        <w:t xml:space="preserve"> </w:t>
      </w:r>
      <w:r w:rsidRPr="00E80B4A">
        <w:rPr>
          <w:rFonts w:ascii="Times New Roman" w:eastAsia="Times New Roman" w:hAnsi="Times New Roman" w:cs="Times New Roman"/>
          <w:i/>
          <w:sz w:val="24"/>
          <w:szCs w:val="24"/>
        </w:rPr>
        <w:tab/>
        <w:t xml:space="preserve"> </w:t>
      </w:r>
    </w:p>
    <w:tbl>
      <w:tblPr>
        <w:tblStyle w:val="TableGrid"/>
        <w:tblW w:w="15442" w:type="dxa"/>
        <w:tblInd w:w="-108" w:type="dxa"/>
        <w:tblCellMar>
          <w:top w:w="5" w:type="dxa"/>
          <w:left w:w="108" w:type="dxa"/>
          <w:right w:w="89" w:type="dxa"/>
        </w:tblCellMar>
        <w:tblLook w:val="04A0" w:firstRow="1" w:lastRow="0" w:firstColumn="1" w:lastColumn="0" w:noHBand="0" w:noVBand="1"/>
      </w:tblPr>
      <w:tblGrid>
        <w:gridCol w:w="2081"/>
        <w:gridCol w:w="9979"/>
        <w:gridCol w:w="1812"/>
        <w:gridCol w:w="1570"/>
      </w:tblGrid>
      <w:tr w:rsidR="00AD68D2" w:rsidRPr="00E80B4A">
        <w:trPr>
          <w:trHeight w:val="607"/>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Наименование разделов и тем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Содержание учебного материала,  практические работы, самостоятельная работа обучающихся, курсовая работ (проект)</w:t>
            </w:r>
            <w:r w:rsidRPr="00E80B4A">
              <w:rPr>
                <w:rFonts w:ascii="Times New Roman" w:eastAsia="Times New Roman" w:hAnsi="Times New Roman" w:cs="Times New Roman"/>
                <w:i/>
                <w:sz w:val="24"/>
                <w:szCs w:val="24"/>
              </w:rPr>
              <w:t xml:space="preserve"> </w:t>
            </w:r>
            <w:r w:rsidRPr="00E80B4A">
              <w:rPr>
                <w:rFonts w:ascii="Times New Roman" w:eastAsia="Times New Roman" w:hAnsi="Times New Roman" w:cs="Times New Roman"/>
                <w:b/>
                <w:sz w:val="24"/>
                <w:szCs w:val="24"/>
              </w:rPr>
              <w:t xml:space="preserve">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Объем часов </w:t>
            </w:r>
          </w:p>
        </w:tc>
        <w:tc>
          <w:tcPr>
            <w:tcW w:w="1570"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Уровень освоения </w:t>
            </w:r>
          </w:p>
        </w:tc>
      </w:tr>
      <w:tr w:rsidR="00AD68D2" w:rsidRPr="00E80B4A">
        <w:trPr>
          <w:trHeight w:val="310"/>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1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3 </w:t>
            </w:r>
          </w:p>
        </w:tc>
        <w:tc>
          <w:tcPr>
            <w:tcW w:w="1570"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1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tc>
      </w:tr>
      <w:tr w:rsidR="00AD68D2" w:rsidRPr="00E80B4A">
        <w:trPr>
          <w:trHeight w:val="310"/>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Раздел 1. Общая часть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c>
          <w:tcPr>
            <w:tcW w:w="1570"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r w:rsidR="00AD68D2" w:rsidRPr="00E80B4A">
        <w:trPr>
          <w:trHeight w:val="307"/>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1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1.1.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Предмет, метод и система </w:t>
            </w:r>
          </w:p>
          <w:p w:rsidR="00AD68D2" w:rsidRPr="00E80B4A" w:rsidRDefault="00E80B4A" w:rsidP="00C50F6E">
            <w:pPr>
              <w:ind w:left="26"/>
              <w:jc w:val="both"/>
              <w:rPr>
                <w:rFonts w:ascii="Times New Roman" w:hAnsi="Times New Roman" w:cs="Times New Roman"/>
                <w:sz w:val="24"/>
                <w:szCs w:val="24"/>
              </w:rPr>
            </w:pPr>
            <w:r w:rsidRPr="00E80B4A">
              <w:rPr>
                <w:rFonts w:ascii="Times New Roman" w:eastAsia="Times New Roman" w:hAnsi="Times New Roman" w:cs="Times New Roman"/>
                <w:sz w:val="24"/>
                <w:szCs w:val="24"/>
              </w:rPr>
              <w:t>трудового права</w:t>
            </w:r>
            <w:r w:rsidRPr="00E80B4A">
              <w:rPr>
                <w:rFonts w:ascii="Times New Roman" w:eastAsia="Times New Roman" w:hAnsi="Times New Roman" w:cs="Times New Roman"/>
                <w:b/>
                <w:sz w:val="24"/>
                <w:szCs w:val="24"/>
              </w:rPr>
              <w:t>.</w:t>
            </w:r>
            <w:r w:rsidRPr="00E80B4A">
              <w:rPr>
                <w:rFonts w:ascii="Times New Roman" w:eastAsia="Times New Roman" w:hAnsi="Times New Roman" w:cs="Times New Roman"/>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c>
          <w:tcPr>
            <w:tcW w:w="1570"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i/>
                <w:color w:val="FF0000"/>
                <w:sz w:val="24"/>
                <w:szCs w:val="24"/>
              </w:rPr>
              <w:t xml:space="preserve"> </w:t>
            </w:r>
          </w:p>
        </w:tc>
      </w:tr>
      <w:tr w:rsidR="00AD68D2" w:rsidRPr="00E80B4A">
        <w:trPr>
          <w:trHeight w:val="1505"/>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отрасли трудового права; Понятие труда и его характерные признаки; Понятие предмета трудового права, характерные черты; Понятие метода правового регулирования и его основные признаки;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системы трудового права, ее составные части;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Отграничение трудового права России от смежных отраслей права.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1, 2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 </w:t>
            </w: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w:t>
            </w:r>
            <w:r w:rsidRPr="00E80B4A">
              <w:rPr>
                <w:rFonts w:ascii="Times New Roman" w:hAnsi="Times New Roman" w:cs="Times New Roman"/>
                <w:noProof/>
                <w:sz w:val="24"/>
                <w:szCs w:val="24"/>
              </w:rPr>
              <mc:AlternateContent>
                <mc:Choice Requires="wpg">
                  <w:drawing>
                    <wp:inline distT="0" distB="0" distL="0" distR="0">
                      <wp:extent cx="6096" cy="190500"/>
                      <wp:effectExtent l="0" t="0" r="0" b="0"/>
                      <wp:docPr id="206037" name="Group 206037"/>
                      <wp:cNvGraphicFramePr/>
                      <a:graphic xmlns:a="http://schemas.openxmlformats.org/drawingml/2006/main">
                        <a:graphicData uri="http://schemas.microsoft.com/office/word/2010/wordprocessingGroup">
                          <wpg:wgp>
                            <wpg:cNvGrpSpPr/>
                            <wpg:grpSpPr>
                              <a:xfrm>
                                <a:off x="0" y="0"/>
                                <a:ext cx="6096" cy="190500"/>
                                <a:chOff x="0" y="0"/>
                                <a:chExt cx="6096" cy="190500"/>
                              </a:xfrm>
                            </wpg:grpSpPr>
                            <wps:wsp>
                              <wps:cNvPr id="238370" name="Shape 238370"/>
                              <wps:cNvSpPr/>
                              <wps:spPr>
                                <a:xfrm>
                                  <a:off x="0" y="0"/>
                                  <a:ext cx="9144" cy="190500"/>
                                </a:xfrm>
                                <a:custGeom>
                                  <a:avLst/>
                                  <a:gdLst/>
                                  <a:ahLst/>
                                  <a:cxnLst/>
                                  <a:rect l="0" t="0" r="0" b="0"/>
                                  <a:pathLst>
                                    <a:path w="9144" h="190500">
                                      <a:moveTo>
                                        <a:pt x="0" y="0"/>
                                      </a:moveTo>
                                      <a:lnTo>
                                        <a:pt x="9144" y="0"/>
                                      </a:lnTo>
                                      <a:lnTo>
                                        <a:pt x="9144" y="190500"/>
                                      </a:lnTo>
                                      <a:lnTo>
                                        <a:pt x="0" y="19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06037" style="width:0.479996pt;height:15pt;mso-position-horizontal-relative:char;mso-position-vertical-relative:line" coordsize="60,1905">
                      <v:shape id="Shape 238371" style="position:absolute;width:91;height:1905;left:0;top:0;" coordsize="9144,190500" path="m0,0l9144,0l9144,190500l0,190500l0,0">
                        <v:stroke weight="0pt" endcap="flat" joinstyle="miter" miterlimit="10" on="false" color="#000000" opacity="0"/>
                        <v:fill on="true" color="#000000"/>
                      </v:shape>
                    </v:group>
                  </w:pict>
                </mc:Fallback>
              </mc:AlternateContent>
            </w:r>
            <w:r w:rsidRPr="00E80B4A">
              <w:rPr>
                <w:rFonts w:ascii="Times New Roman" w:eastAsia="Times New Roman" w:hAnsi="Times New Roman" w:cs="Times New Roman"/>
                <w:sz w:val="24"/>
                <w:szCs w:val="24"/>
              </w:rPr>
              <w:t xml:space="preserve"> Конспектирование материала по теме 1.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1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1.2. </w:t>
            </w:r>
          </w:p>
          <w:p w:rsidR="00AD68D2" w:rsidRPr="00E80B4A" w:rsidRDefault="00E80B4A" w:rsidP="00C50F6E">
            <w:pPr>
              <w:spacing w:after="5"/>
              <w:ind w:left="28" w:hanging="2"/>
              <w:jc w:val="both"/>
              <w:rPr>
                <w:rFonts w:ascii="Times New Roman" w:hAnsi="Times New Roman" w:cs="Times New Roman"/>
                <w:sz w:val="24"/>
                <w:szCs w:val="24"/>
              </w:rPr>
            </w:pPr>
            <w:r w:rsidRPr="00E80B4A">
              <w:rPr>
                <w:rFonts w:ascii="Times New Roman" w:eastAsia="Times New Roman" w:hAnsi="Times New Roman" w:cs="Times New Roman"/>
                <w:sz w:val="24"/>
                <w:szCs w:val="24"/>
              </w:rPr>
              <w:t>Принципы и источники трудового  права</w:t>
            </w: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1505"/>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виды и принципы трудового права;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Классификация принципов российского трудового права;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виды и характеристика функций трудового права;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источников трудового права;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Виды источников трудового права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 и  общая характеристика структуры и содержания Трудового кодекса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firstLine="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1.3. </w:t>
            </w:r>
            <w:r w:rsidRPr="00E80B4A">
              <w:rPr>
                <w:rFonts w:ascii="Times New Roman" w:eastAsia="Times New Roman" w:hAnsi="Times New Roman" w:cs="Times New Roman"/>
                <w:sz w:val="24"/>
                <w:szCs w:val="24"/>
              </w:rPr>
              <w:t xml:space="preserve">Субъекты, объекты и </w:t>
            </w:r>
          </w:p>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содержание </w:t>
            </w:r>
          </w:p>
          <w:p w:rsidR="00AD68D2" w:rsidRPr="00E80B4A" w:rsidRDefault="004144F4" w:rsidP="00C50F6E">
            <w:pPr>
              <w:ind w:right="13"/>
              <w:jc w:val="both"/>
              <w:rPr>
                <w:rFonts w:ascii="Times New Roman" w:hAnsi="Times New Roman" w:cs="Times New Roman"/>
                <w:sz w:val="24"/>
                <w:szCs w:val="24"/>
              </w:rPr>
            </w:pPr>
            <w:r>
              <w:rPr>
                <w:rFonts w:ascii="Times New Roman" w:eastAsia="Times New Roman" w:hAnsi="Times New Roman" w:cs="Times New Roman"/>
                <w:sz w:val="24"/>
                <w:szCs w:val="24"/>
              </w:rPr>
              <w:t>правоотношени</w:t>
            </w:r>
            <w:r w:rsidR="00E80B4A" w:rsidRPr="00E80B4A">
              <w:rPr>
                <w:rFonts w:ascii="Times New Roman" w:eastAsia="Times New Roman" w:hAnsi="Times New Roman" w:cs="Times New Roman"/>
                <w:sz w:val="24"/>
                <w:szCs w:val="24"/>
              </w:rPr>
              <w:t xml:space="preserve">й в сфере </w:t>
            </w:r>
          </w:p>
          <w:p w:rsidR="00AD68D2" w:rsidRPr="00E80B4A" w:rsidRDefault="00E80B4A" w:rsidP="00C50F6E">
            <w:pPr>
              <w:spacing w:after="2"/>
              <w:ind w:left="26"/>
              <w:jc w:val="both"/>
              <w:rPr>
                <w:rFonts w:ascii="Times New Roman" w:hAnsi="Times New Roman" w:cs="Times New Roman"/>
                <w:sz w:val="24"/>
                <w:szCs w:val="24"/>
              </w:rPr>
            </w:pPr>
            <w:r w:rsidRPr="00E80B4A">
              <w:rPr>
                <w:rFonts w:ascii="Times New Roman" w:eastAsia="Times New Roman" w:hAnsi="Times New Roman" w:cs="Times New Roman"/>
                <w:sz w:val="24"/>
                <w:szCs w:val="24"/>
              </w:rPr>
              <w:t>трудового права</w:t>
            </w:r>
            <w:r w:rsidRPr="00E80B4A">
              <w:rPr>
                <w:rFonts w:ascii="Times New Roman" w:eastAsia="Times New Roman" w:hAnsi="Times New Roman" w:cs="Times New Roman"/>
                <w:b/>
                <w:sz w:val="24"/>
                <w:szCs w:val="24"/>
              </w:rPr>
              <w:t>.</w:t>
            </w:r>
            <w:r w:rsidRPr="00E80B4A">
              <w:rPr>
                <w:rFonts w:ascii="Times New Roman" w:eastAsia="Times New Roman" w:hAnsi="Times New Roman" w:cs="Times New Roman"/>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8 </w:t>
            </w:r>
          </w:p>
          <w:p w:rsidR="00AD68D2" w:rsidRPr="00E80B4A" w:rsidRDefault="00E80B4A" w:rsidP="00C50F6E">
            <w:pPr>
              <w:ind w:right="2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270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система правоотношений в сфере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Элементы правоотношений в сфере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правоотношение: понятие, объект, содержание, основания возникновения, изменения, прекращения;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Виды  трудовых правоотношений;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классификация субъектов трудового права;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Граждане как субъекты трудового права;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Организации (работодатели) как субъекты трудового права;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коллектив как субъект трудового права;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1570"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1, 2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bl>
    <w:p w:rsidR="00AD68D2" w:rsidRPr="00E80B4A" w:rsidRDefault="00AD68D2" w:rsidP="00E80B4A">
      <w:pPr>
        <w:spacing w:after="0" w:line="360" w:lineRule="auto"/>
        <w:ind w:left="-991" w:right="13140"/>
        <w:jc w:val="both"/>
        <w:rPr>
          <w:rFonts w:ascii="Times New Roman" w:hAnsi="Times New Roman" w:cs="Times New Roman"/>
          <w:sz w:val="24"/>
          <w:szCs w:val="24"/>
        </w:rPr>
      </w:pPr>
    </w:p>
    <w:tbl>
      <w:tblPr>
        <w:tblStyle w:val="TableGrid"/>
        <w:tblW w:w="15442" w:type="dxa"/>
        <w:tblInd w:w="-108" w:type="dxa"/>
        <w:tblCellMar>
          <w:top w:w="15" w:type="dxa"/>
          <w:left w:w="108" w:type="dxa"/>
          <w:right w:w="113" w:type="dxa"/>
        </w:tblCellMar>
        <w:tblLook w:val="04A0" w:firstRow="1" w:lastRow="0" w:firstColumn="1" w:lastColumn="0" w:noHBand="0" w:noVBand="1"/>
      </w:tblPr>
      <w:tblGrid>
        <w:gridCol w:w="2081"/>
        <w:gridCol w:w="9979"/>
        <w:gridCol w:w="1812"/>
        <w:gridCol w:w="1570"/>
      </w:tblGrid>
      <w:tr w:rsidR="00AD68D2" w:rsidRPr="00E80B4A">
        <w:trPr>
          <w:trHeight w:val="629"/>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Профсоюзные органы как субъекты трудового права;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1,2,3 </w:t>
            </w: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547"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1.</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Составление таблицы: «Отличия трудовых отношений от смежных правоотношений в сфере гражданского права, связанных с трудом».</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547"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2.</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Решение профессиональных ситуационных задач по теме: «Субъекты трудового права».</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1.4.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Социальное партнерство в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сфере труда</w:t>
            </w:r>
            <w:r w:rsidRPr="00E80B4A">
              <w:rPr>
                <w:rFonts w:ascii="Times New Roman" w:eastAsia="Times New Roman" w:hAnsi="Times New Roman" w:cs="Times New Roman"/>
                <w:b/>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6 </w:t>
            </w:r>
          </w:p>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2402"/>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социального партнерства;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Основные принципы социального партнерства;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Формы и система социального партнерства;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Органы социального партнерства;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Коллективные переговоры: понятие, порядок проведения;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Коллективные договоры и соглашения: понятие, виды, содержание;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Ответственность сторон за неисполнение или ненадлежащее исполнение условий коллективных договоров и соглашений;</w:t>
            </w:r>
            <w:r w:rsidRPr="00E80B4A">
              <w:rPr>
                <w:rFonts w:ascii="Times New Roman" w:eastAsia="Times New Roman" w:hAnsi="Times New Roman" w:cs="Times New Roman"/>
                <w:b/>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Практическое занятие № 1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Деловая игра «Заключение коллективного договора»</w:t>
            </w:r>
            <w:r w:rsidRPr="00E80B4A">
              <w:rPr>
                <w:rFonts w:ascii="Times New Roman" w:eastAsia="Times New Roman" w:hAnsi="Times New Roman" w:cs="Times New Roman"/>
                <w:b/>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12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numPr>
                <w:ilvl w:val="0"/>
                <w:numId w:val="64"/>
              </w:num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решение профессиональных задач </w:t>
            </w:r>
          </w:p>
          <w:p w:rsidR="00AD68D2" w:rsidRPr="00E80B4A" w:rsidRDefault="00E80B4A" w:rsidP="00C50F6E">
            <w:pPr>
              <w:numPr>
                <w:ilvl w:val="0"/>
                <w:numId w:val="64"/>
              </w:num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сравнительный анализ коллективного договора и соглашения.  </w:t>
            </w:r>
          </w:p>
          <w:p w:rsidR="00AD68D2" w:rsidRPr="00E80B4A" w:rsidRDefault="00E80B4A" w:rsidP="00C50F6E">
            <w:pPr>
              <w:numPr>
                <w:ilvl w:val="0"/>
                <w:numId w:val="64"/>
              </w:numPr>
              <w:jc w:val="both"/>
              <w:rPr>
                <w:rFonts w:ascii="Times New Roman" w:hAnsi="Times New Roman" w:cs="Times New Roman"/>
                <w:sz w:val="24"/>
                <w:szCs w:val="24"/>
              </w:rPr>
            </w:pPr>
            <w:r w:rsidRPr="00E80B4A">
              <w:rPr>
                <w:rFonts w:ascii="Times New Roman" w:eastAsia="Times New Roman" w:hAnsi="Times New Roman" w:cs="Times New Roman"/>
                <w:sz w:val="24"/>
                <w:szCs w:val="24"/>
              </w:rPr>
              <w:t>составление схемы: «Порядок проведения коллективных переговоров по поводу заключения коллективного договора».</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Раздел 2. Особенная часть. Рынок труда (правовые аспекты)</w:t>
            </w:r>
            <w:r w:rsidRPr="00E80B4A">
              <w:rPr>
                <w:rFonts w:ascii="Times New Roman" w:eastAsia="Times New Roman" w:hAnsi="Times New Roman" w:cs="Times New Roman"/>
                <w:b/>
                <w:i/>
                <w:sz w:val="24"/>
                <w:szCs w:val="24"/>
              </w:rPr>
              <w:t xml:space="preserve">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i/>
                <w:color w:val="FF0000"/>
                <w:sz w:val="24"/>
                <w:szCs w:val="24"/>
              </w:rPr>
              <w:t xml:space="preserve"> </w:t>
            </w:r>
            <w:r w:rsidR="0010063A" w:rsidRPr="0010063A">
              <w:rPr>
                <w:rFonts w:ascii="Times New Roman" w:eastAsia="Times New Roman" w:hAnsi="Times New Roman" w:cs="Times New Roman"/>
                <w:b/>
                <w:i/>
                <w:color w:val="auto"/>
                <w:sz w:val="24"/>
                <w:szCs w:val="24"/>
              </w:rPr>
              <w:t>10</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98"/>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2.1.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Основы правового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регулирования рынка труда, занятости и трудоустройства</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169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Государственная политика в области занятости;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занятости, подходящей работы;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Формы занятости;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Федеральная государственная служба занятости, ее полномочия;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правовой статус безработного;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1570"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1, 2,3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bl>
    <w:p w:rsidR="00AD68D2" w:rsidRPr="00E80B4A" w:rsidRDefault="00AD68D2" w:rsidP="00E80B4A">
      <w:pPr>
        <w:spacing w:after="0" w:line="360" w:lineRule="auto"/>
        <w:ind w:left="-991" w:right="13140"/>
        <w:jc w:val="both"/>
        <w:rPr>
          <w:rFonts w:ascii="Times New Roman" w:hAnsi="Times New Roman" w:cs="Times New Roman"/>
          <w:sz w:val="24"/>
          <w:szCs w:val="24"/>
        </w:rPr>
      </w:pPr>
    </w:p>
    <w:tbl>
      <w:tblPr>
        <w:tblStyle w:val="TableGrid"/>
        <w:tblW w:w="15442" w:type="dxa"/>
        <w:tblInd w:w="-108" w:type="dxa"/>
        <w:tblCellMar>
          <w:top w:w="15" w:type="dxa"/>
          <w:left w:w="108" w:type="dxa"/>
          <w:right w:w="115" w:type="dxa"/>
        </w:tblCellMar>
        <w:tblLook w:val="04A0" w:firstRow="1" w:lastRow="0" w:firstColumn="1" w:lastColumn="0" w:noHBand="0" w:noVBand="1"/>
      </w:tblPr>
      <w:tblGrid>
        <w:gridCol w:w="2081"/>
        <w:gridCol w:w="9979"/>
        <w:gridCol w:w="1812"/>
        <w:gridCol w:w="1570"/>
      </w:tblGrid>
      <w:tr w:rsidR="00AD68D2" w:rsidRPr="00E80B4A">
        <w:trPr>
          <w:trHeight w:val="1687"/>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признания граждан безработными;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Социальные гарантии и компенсации безработным гражданам;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Участие работодателей в обеспечении занятости населения;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1, 2, 3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7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Практическое занятие № 2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12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«Решение профессиональных ситуационных задач по теме «Правовой статус безработных граждан»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Со</w:t>
            </w:r>
            <w:bookmarkStart w:id="0" w:name="_GoBack"/>
            <w:bookmarkEnd w:id="0"/>
            <w:r w:rsidRPr="00E80B4A">
              <w:rPr>
                <w:rFonts w:ascii="Times New Roman" w:eastAsia="Times New Roman" w:hAnsi="Times New Roman" w:cs="Times New Roman"/>
                <w:sz w:val="24"/>
                <w:szCs w:val="24"/>
              </w:rPr>
              <w:t xml:space="preserve">ставление сравнительной таблицы по вопросам «подходящая и неподходящая работа», по ФЗ «О занятости населения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анализ положений Закона  «О занятости населения в РФ» по предложенному плану..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 составление тематического конспекта «Порядок предоставления и размер пособия по безработице».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2.2. </w:t>
            </w:r>
          </w:p>
          <w:p w:rsidR="00AD68D2" w:rsidRPr="00E80B4A" w:rsidRDefault="00E80B4A" w:rsidP="00C50F6E">
            <w:pPr>
              <w:spacing w:after="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договор </w:t>
            </w:r>
          </w:p>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sz w:val="24"/>
                <w:szCs w:val="24"/>
              </w:rPr>
              <w:t>(контракт)</w:t>
            </w:r>
            <w:r w:rsidRPr="00E80B4A">
              <w:rPr>
                <w:rFonts w:ascii="Times New Roman" w:eastAsia="Times New Roman" w:hAnsi="Times New Roman" w:cs="Times New Roman"/>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10 </w:t>
            </w:r>
          </w:p>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10063A" w:rsidRDefault="0010063A" w:rsidP="00C50F6E">
            <w:pPr>
              <w:ind w:left="5"/>
              <w:jc w:val="both"/>
              <w:rPr>
                <w:rFonts w:ascii="Times New Roman" w:eastAsia="Times New Roman" w:hAnsi="Times New Roman" w:cs="Times New Roman"/>
                <w:b/>
                <w:i/>
                <w:sz w:val="24"/>
                <w:szCs w:val="24"/>
              </w:rPr>
            </w:pPr>
          </w:p>
          <w:p w:rsidR="00AD68D2" w:rsidRPr="00E80B4A" w:rsidRDefault="00E80B4A" w:rsidP="00C50F6E">
            <w:pPr>
              <w:ind w:left="5"/>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4495"/>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right="314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значение и виды трудового договора; Стороны трудового договора;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Содержание трудового договора;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Испытательный срок;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Срок трудового договора;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заключения трудового договора;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Оформление приема на работу;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Документы, необходимые при приеме на работу;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Трудовая книжка, как основной документ о трудовой деятельности работника; </w:t>
            </w:r>
          </w:p>
          <w:p w:rsidR="00AD68D2" w:rsidRPr="00E80B4A" w:rsidRDefault="00E80B4A" w:rsidP="00C50F6E">
            <w:pPr>
              <w:ind w:left="187" w:right="501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Изменение трудового договора; Понятие и виды переводов;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Отстранение от работы;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Прекращение и расторжение  трудового договора; </w:t>
            </w:r>
          </w:p>
          <w:p w:rsidR="00AD68D2" w:rsidRPr="00E80B4A" w:rsidRDefault="00E80B4A" w:rsidP="00C50F6E">
            <w:pPr>
              <w:ind w:left="187" w:right="65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персональных данных работника, обработка данных, передача; Защита персональных данных работника;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Практическое занятие № 3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r>
    </w:tbl>
    <w:p w:rsidR="00AD68D2" w:rsidRPr="00E80B4A" w:rsidRDefault="00AD68D2" w:rsidP="00E80B4A">
      <w:pPr>
        <w:spacing w:after="0" w:line="360" w:lineRule="auto"/>
        <w:ind w:left="-991" w:right="13140"/>
        <w:jc w:val="both"/>
        <w:rPr>
          <w:rFonts w:ascii="Times New Roman" w:hAnsi="Times New Roman" w:cs="Times New Roman"/>
          <w:sz w:val="24"/>
          <w:szCs w:val="24"/>
        </w:rPr>
      </w:pPr>
    </w:p>
    <w:tbl>
      <w:tblPr>
        <w:tblStyle w:val="TableGrid"/>
        <w:tblW w:w="15442" w:type="dxa"/>
        <w:tblInd w:w="-108" w:type="dxa"/>
        <w:tblCellMar>
          <w:top w:w="15" w:type="dxa"/>
          <w:left w:w="108" w:type="dxa"/>
          <w:right w:w="79" w:type="dxa"/>
        </w:tblCellMar>
        <w:tblLook w:val="04A0" w:firstRow="1" w:lastRow="0" w:firstColumn="1" w:lastColumn="0" w:noHBand="0" w:noVBand="1"/>
      </w:tblPr>
      <w:tblGrid>
        <w:gridCol w:w="2081"/>
        <w:gridCol w:w="9979"/>
        <w:gridCol w:w="1812"/>
        <w:gridCol w:w="1570"/>
      </w:tblGrid>
      <w:tr w:rsidR="00AD68D2" w:rsidRPr="00E80B4A">
        <w:trPr>
          <w:trHeight w:val="607"/>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Составление проекта трудового договора и оформление документации по трудовым правоотношениям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1, 2,3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1,2,3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Заполнение таблицы: «Формулировки приказов по личному составу и связанных с ними записей в трудовых книжках»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Раздел 3. Особенная часть. Правовое регулирование организации и применение наемного труда</w:t>
            </w:r>
            <w:r w:rsidRPr="00E80B4A">
              <w:rPr>
                <w:rFonts w:ascii="Times New Roman" w:eastAsia="Times New Roman" w:hAnsi="Times New Roman" w:cs="Times New Roman"/>
                <w:b/>
                <w:i/>
                <w:sz w:val="24"/>
                <w:szCs w:val="24"/>
              </w:rPr>
              <w:t xml:space="preserve">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w:t>
            </w:r>
          </w:p>
          <w:p w:rsidR="00AD68D2" w:rsidRPr="00E80B4A" w:rsidRDefault="00E80B4A" w:rsidP="00C50F6E">
            <w:pPr>
              <w:spacing w:after="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3.1.</w:t>
            </w:r>
            <w:r w:rsidRPr="00E80B4A">
              <w:rPr>
                <w:rFonts w:ascii="Times New Roman" w:eastAsia="Times New Roman" w:hAnsi="Times New Roman" w:cs="Times New Roman"/>
                <w:sz w:val="24"/>
                <w:szCs w:val="24"/>
              </w:rPr>
              <w:t>Рабочее время и время отдыха</w:t>
            </w:r>
            <w:r w:rsidRPr="00E80B4A">
              <w:rPr>
                <w:rFonts w:ascii="Times New Roman" w:eastAsia="Times New Roman" w:hAnsi="Times New Roman" w:cs="Times New Roman"/>
                <w:b/>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12 </w:t>
            </w:r>
          </w:p>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0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виды рабочего времени;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виды режимов рабочего времени, порядок установления;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Работа сверх установленной продолжительности рабочего времени, сверхурочная работа;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Работа в ночное время;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виды времени отдыха;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Отпуска: понятие, виды, порядок предоставления;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Исчисление стажа работы, дающего право на ежегодные оплачиваемые отпуска;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Дополнительные отпуска: виды, порядок предоставления;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Отпуск без сохранения заработной платы;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Практические занятия № 4,5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Расчет видов и определение режимов рабочего времени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 Определение законности в предоставлении  отпусков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Решение профессиональных ситуационных задач по теме «Определение порядка предоставления отпусков различным категориям работников»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3.2. </w:t>
            </w:r>
          </w:p>
          <w:p w:rsidR="00AD68D2" w:rsidRPr="00E80B4A" w:rsidRDefault="00E80B4A" w:rsidP="00C50F6E">
            <w:pPr>
              <w:spacing w:after="4"/>
              <w:ind w:firstLine="22"/>
              <w:jc w:val="both"/>
              <w:rPr>
                <w:rFonts w:ascii="Times New Roman" w:hAnsi="Times New Roman" w:cs="Times New Roman"/>
                <w:sz w:val="24"/>
                <w:szCs w:val="24"/>
              </w:rPr>
            </w:pPr>
            <w:r w:rsidRPr="00E80B4A">
              <w:rPr>
                <w:rFonts w:ascii="Times New Roman" w:eastAsia="Times New Roman" w:hAnsi="Times New Roman" w:cs="Times New Roman"/>
                <w:sz w:val="24"/>
                <w:szCs w:val="24"/>
              </w:rPr>
              <w:t>Заработная плата, гарантии и компенсации</w:t>
            </w:r>
            <w:r w:rsidRPr="00E80B4A">
              <w:rPr>
                <w:rFonts w:ascii="Times New Roman" w:eastAsia="Times New Roman" w:hAnsi="Times New Roman" w:cs="Times New Roman"/>
                <w:b/>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12 </w:t>
            </w:r>
          </w:p>
          <w:p w:rsidR="00AD68D2" w:rsidRPr="00E80B4A" w:rsidRDefault="00E80B4A" w:rsidP="00C50F6E">
            <w:pPr>
              <w:ind w:right="31"/>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2102"/>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Экономическая и правовая сущность заработной платы;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Методы правового регулирования заработной платы;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функции, формы, системы  заработной платы;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Оплата труда при отклонении от нормальных условий работы и при особых условиях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и сроки выплаты заработной платы;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Охрана заработной платы: ограничение удержаний из заработной платы;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r>
    </w:tbl>
    <w:p w:rsidR="00AD68D2" w:rsidRPr="00E80B4A" w:rsidRDefault="00AD68D2" w:rsidP="00C50F6E">
      <w:pPr>
        <w:spacing w:after="0" w:line="240" w:lineRule="auto"/>
        <w:ind w:left="-991" w:right="13140"/>
        <w:jc w:val="both"/>
        <w:rPr>
          <w:rFonts w:ascii="Times New Roman" w:hAnsi="Times New Roman" w:cs="Times New Roman"/>
          <w:sz w:val="24"/>
          <w:szCs w:val="24"/>
        </w:rPr>
      </w:pPr>
    </w:p>
    <w:tbl>
      <w:tblPr>
        <w:tblStyle w:val="TableGrid"/>
        <w:tblW w:w="15442" w:type="dxa"/>
        <w:tblInd w:w="-108" w:type="dxa"/>
        <w:tblCellMar>
          <w:top w:w="15" w:type="dxa"/>
          <w:left w:w="108" w:type="dxa"/>
          <w:right w:w="43" w:type="dxa"/>
        </w:tblCellMar>
        <w:tblLook w:val="04A0" w:firstRow="1" w:lastRow="0" w:firstColumn="1" w:lastColumn="0" w:noHBand="0" w:noVBand="1"/>
      </w:tblPr>
      <w:tblGrid>
        <w:gridCol w:w="2081"/>
        <w:gridCol w:w="9979"/>
        <w:gridCol w:w="1812"/>
        <w:gridCol w:w="1570"/>
      </w:tblGrid>
      <w:tr w:rsidR="00AD68D2" w:rsidRPr="00E80B4A">
        <w:trPr>
          <w:trHeight w:val="905"/>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Гарантийные и компенсационные выплаты;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Ответственность работодателя за нарушение сроков выплаты заработной платы и иных сумм, причитающихся работнику;</w:t>
            </w:r>
            <w:r w:rsidRPr="00E80B4A">
              <w:rPr>
                <w:rFonts w:ascii="Times New Roman" w:eastAsia="Times New Roman" w:hAnsi="Times New Roman" w:cs="Times New Roman"/>
                <w:b/>
                <w:sz w:val="24"/>
                <w:szCs w:val="24"/>
              </w:rPr>
              <w:t xml:space="preserve">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1,2,3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Практические занятия № 6,7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1.</w:t>
            </w:r>
            <w:r w:rsidRPr="00E80B4A">
              <w:rPr>
                <w:rFonts w:ascii="Times New Roman" w:hAnsi="Times New Roman" w:cs="Times New Roman"/>
                <w:sz w:val="24"/>
                <w:szCs w:val="24"/>
              </w:rPr>
              <w:t xml:space="preserve"> </w:t>
            </w:r>
            <w:r w:rsidRPr="00E80B4A">
              <w:rPr>
                <w:rFonts w:ascii="Times New Roman" w:eastAsia="Times New Roman" w:hAnsi="Times New Roman" w:cs="Times New Roman"/>
                <w:sz w:val="24"/>
                <w:szCs w:val="24"/>
              </w:rPr>
              <w:t xml:space="preserve">Решение профессиональных ситуационных задач по теме «Заработная плата».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2.Определение вида и сроков выплаты заработной платы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Составить словарь по теме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3.3.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распорядок.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Дисциплина труда</w:t>
            </w: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12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4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12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методы обеспечения дисциплины труда; </w:t>
            </w:r>
          </w:p>
          <w:p w:rsidR="00AD68D2" w:rsidRPr="00E80B4A" w:rsidRDefault="00E80B4A" w:rsidP="00C50F6E">
            <w:pPr>
              <w:tabs>
                <w:tab w:val="center" w:pos="1125"/>
                <w:tab w:val="center" w:pos="3476"/>
                <w:tab w:val="center" w:pos="5371"/>
                <w:tab w:val="center" w:pos="6853"/>
                <w:tab w:val="center" w:pos="8219"/>
                <w:tab w:val="center" w:pos="9408"/>
              </w:tabs>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Дисциплинарная </w:t>
            </w:r>
            <w:r w:rsidRPr="00E80B4A">
              <w:rPr>
                <w:rFonts w:ascii="Times New Roman" w:eastAsia="Times New Roman" w:hAnsi="Times New Roman" w:cs="Times New Roman"/>
                <w:sz w:val="24"/>
                <w:szCs w:val="24"/>
              </w:rPr>
              <w:tab/>
              <w:t xml:space="preserve">ответственность: </w:t>
            </w:r>
            <w:r w:rsidRPr="00E80B4A">
              <w:rPr>
                <w:rFonts w:ascii="Times New Roman" w:eastAsia="Times New Roman" w:hAnsi="Times New Roman" w:cs="Times New Roman"/>
                <w:sz w:val="24"/>
                <w:szCs w:val="24"/>
              </w:rPr>
              <w:tab/>
              <w:t xml:space="preserve">понятие, </w:t>
            </w:r>
            <w:r w:rsidRPr="00E80B4A">
              <w:rPr>
                <w:rFonts w:ascii="Times New Roman" w:eastAsia="Times New Roman" w:hAnsi="Times New Roman" w:cs="Times New Roman"/>
                <w:sz w:val="24"/>
                <w:szCs w:val="24"/>
              </w:rPr>
              <w:tab/>
              <w:t xml:space="preserve">основные </w:t>
            </w:r>
            <w:r w:rsidRPr="00E80B4A">
              <w:rPr>
                <w:rFonts w:ascii="Times New Roman" w:eastAsia="Times New Roman" w:hAnsi="Times New Roman" w:cs="Times New Roman"/>
                <w:sz w:val="24"/>
                <w:szCs w:val="24"/>
              </w:rPr>
              <w:tab/>
              <w:t xml:space="preserve">черты, </w:t>
            </w:r>
            <w:r w:rsidRPr="00E80B4A">
              <w:rPr>
                <w:rFonts w:ascii="Times New Roman" w:eastAsia="Times New Roman" w:hAnsi="Times New Roman" w:cs="Times New Roman"/>
                <w:sz w:val="24"/>
                <w:szCs w:val="24"/>
              </w:rPr>
              <w:tab/>
              <w:t xml:space="preserve">состав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дисциплинарного проступка;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виды и порядок наложения дисциплинарных взысканий;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Практические занятия № 8,9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Определение законности привлечения работников к дисциплинарной ответственности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 Решение профессиональных ситуационных задач по теме «Дисциплинарная ответственность»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Составление глоссария по теме.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2.</w:t>
            </w:r>
            <w:r w:rsidRPr="00E80B4A">
              <w:rPr>
                <w:rFonts w:ascii="Times New Roman" w:hAnsi="Times New Roman" w:cs="Times New Roman"/>
                <w:sz w:val="24"/>
                <w:szCs w:val="24"/>
              </w:rPr>
              <w:t xml:space="preserve"> </w:t>
            </w:r>
            <w:r w:rsidRPr="00E80B4A">
              <w:rPr>
                <w:rFonts w:ascii="Times New Roman" w:eastAsia="Times New Roman" w:hAnsi="Times New Roman" w:cs="Times New Roman"/>
                <w:sz w:val="24"/>
                <w:szCs w:val="24"/>
              </w:rPr>
              <w:t xml:space="preserve">работа с источниками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12"/>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3.4. </w:t>
            </w:r>
          </w:p>
          <w:p w:rsidR="00AD68D2" w:rsidRPr="00E80B4A" w:rsidRDefault="00E80B4A" w:rsidP="00C50F6E">
            <w:pPr>
              <w:ind w:right="70"/>
              <w:jc w:val="both"/>
              <w:rPr>
                <w:rFonts w:ascii="Times New Roman" w:hAnsi="Times New Roman" w:cs="Times New Roman"/>
                <w:sz w:val="24"/>
                <w:szCs w:val="24"/>
              </w:rPr>
            </w:pPr>
            <w:r w:rsidRPr="00E80B4A">
              <w:rPr>
                <w:rFonts w:ascii="Times New Roman" w:eastAsia="Times New Roman" w:hAnsi="Times New Roman" w:cs="Times New Roman"/>
                <w:sz w:val="24"/>
                <w:szCs w:val="24"/>
              </w:rPr>
              <w:t>Охрана труда</w:t>
            </w: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6</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4</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2102"/>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содержание и значение охраны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Система нормативно - правовых актов по охране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Основные права и обязанности сторон трудового договора по охране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Организация охраны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Гарантии работников в области охраны труда; </w:t>
            </w:r>
          </w:p>
          <w:p w:rsidR="00AD68D2" w:rsidRPr="00E80B4A" w:rsidRDefault="00E80B4A" w:rsidP="00C50F6E">
            <w:pPr>
              <w:ind w:left="18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расследования несчастных случаев на производстве и профессиональных заболеваний;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vAlign w:val="bottom"/>
          </w:tcPr>
          <w:p w:rsidR="00AD68D2" w:rsidRPr="00E80B4A" w:rsidRDefault="00AD68D2" w:rsidP="00C50F6E">
            <w:pPr>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422"/>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 судебной практики по вопросам охраны труд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r>
    </w:tbl>
    <w:p w:rsidR="00AD68D2" w:rsidRPr="00E80B4A" w:rsidRDefault="00AD68D2" w:rsidP="00E80B4A">
      <w:pPr>
        <w:spacing w:after="0" w:line="360" w:lineRule="auto"/>
        <w:ind w:left="-991" w:right="13140"/>
        <w:jc w:val="both"/>
        <w:rPr>
          <w:rFonts w:ascii="Times New Roman" w:hAnsi="Times New Roman" w:cs="Times New Roman"/>
          <w:sz w:val="24"/>
          <w:szCs w:val="24"/>
        </w:rPr>
      </w:pPr>
    </w:p>
    <w:tbl>
      <w:tblPr>
        <w:tblStyle w:val="TableGrid"/>
        <w:tblW w:w="15442" w:type="dxa"/>
        <w:tblInd w:w="-108" w:type="dxa"/>
        <w:tblCellMar>
          <w:top w:w="15" w:type="dxa"/>
          <w:left w:w="108" w:type="dxa"/>
          <w:right w:w="67" w:type="dxa"/>
        </w:tblCellMar>
        <w:tblLook w:val="04A0" w:firstRow="1" w:lastRow="0" w:firstColumn="1" w:lastColumn="0" w:noHBand="0" w:noVBand="1"/>
      </w:tblPr>
      <w:tblGrid>
        <w:gridCol w:w="2081"/>
        <w:gridCol w:w="9979"/>
        <w:gridCol w:w="1812"/>
        <w:gridCol w:w="1570"/>
      </w:tblGrid>
      <w:tr w:rsidR="00AD68D2" w:rsidRPr="00E80B4A">
        <w:trPr>
          <w:trHeight w:val="307"/>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3.5. </w:t>
            </w:r>
          </w:p>
          <w:p w:rsidR="00AD68D2" w:rsidRPr="00E80B4A" w:rsidRDefault="00E80B4A" w:rsidP="00C50F6E">
            <w:pPr>
              <w:spacing w:after="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сторон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трудового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sz w:val="24"/>
                <w:szCs w:val="24"/>
              </w:rPr>
              <w:t>договора</w:t>
            </w:r>
            <w:r w:rsidRPr="00E80B4A">
              <w:rPr>
                <w:rFonts w:ascii="Times New Roman" w:eastAsia="Times New Roman" w:hAnsi="Times New Roman" w:cs="Times New Roman"/>
                <w:b/>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12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ind w:right="4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1,2,3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right="4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1,2,3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right="4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1,2,3 </w:t>
            </w:r>
          </w:p>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r w:rsidR="00AD68D2" w:rsidRPr="00E80B4A">
        <w:trPr>
          <w:trHeight w:val="1805"/>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условия привлечения к материальной ответственности; </w:t>
            </w:r>
          </w:p>
          <w:p w:rsidR="00AD68D2" w:rsidRPr="00E80B4A" w:rsidRDefault="00E80B4A" w:rsidP="00C50F6E">
            <w:pPr>
              <w:ind w:right="1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работодателя перед работником в связи с нарушением трудовых прав работника (права на труд, оплаты труда, охраны здоровья и др.); Размер, форма и порядок возмещения причиненного ущерба работнику;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работника перед работодателем: понятие, виды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(ограниченная, полная: индивидуальная и коллективная (бригадная));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Практические занятия № 10, 11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1.Определение оснований для привлечения к материальной ответственности».</w:t>
            </w:r>
            <w:r w:rsidRPr="00E80B4A">
              <w:rPr>
                <w:rFonts w:ascii="Times New Roman" w:eastAsia="Times New Roman" w:hAnsi="Times New Roman" w:cs="Times New Roman"/>
                <w:b/>
                <w:sz w:val="24"/>
                <w:szCs w:val="24"/>
              </w:rPr>
              <w:t xml:space="preserve">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Составление схемы по теме «Виды материальной ответственности»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2.Решение профессиональных ситуационных задач по теме «Материальная ответственность»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1.Составление схем по теме «Материальная ответственность работников и работодателей»</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2.Составление глоссария по теме.</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3.6.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Профессиональ ное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образование.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Гарантии работникам, </w:t>
            </w:r>
          </w:p>
          <w:p w:rsidR="00AD68D2" w:rsidRPr="00E80B4A" w:rsidRDefault="00E80B4A" w:rsidP="00C50F6E">
            <w:pPr>
              <w:spacing w:after="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совмещающим работу с </w:t>
            </w:r>
          </w:p>
          <w:p w:rsidR="00AD68D2" w:rsidRPr="00E80B4A" w:rsidRDefault="00E80B4A" w:rsidP="00C50F6E">
            <w:pPr>
              <w:ind w:right="4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обучением.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10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1802"/>
        </w:trPr>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Профессиональное обучение непосредственно в организациях. Право работников на профессиональную подготовку, переподготовку и повышение квалификации. Ученический договор.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Повышение квалификации работников, его формы. Гарантии и компенсации при повышении квалификации. Особенности подготовки и повышения квалификации работников при высвобождении и потере работы.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Практическое занятие № 12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Решение профессиональных ситуационных задач по теме</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Составление схем по теме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2.Составление глоссария по теме</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607"/>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Раздел 4. Особенная часть. Особенности регулирования труда отдельных категорий работников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22"/>
              <w:jc w:val="both"/>
              <w:rPr>
                <w:rFonts w:ascii="Times New Roman" w:hAnsi="Times New Roman" w:cs="Times New Roman"/>
                <w:sz w:val="24"/>
                <w:szCs w:val="24"/>
              </w:rPr>
            </w:pPr>
            <w:r w:rsidRPr="00E80B4A">
              <w:rPr>
                <w:rFonts w:ascii="Times New Roman" w:eastAsia="Times New Roman" w:hAnsi="Times New Roman" w:cs="Times New Roman"/>
                <w:b/>
                <w:i/>
                <w:color w:val="FF0000"/>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rsidTr="00C50F6E">
        <w:trPr>
          <w:trHeight w:val="2461"/>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4.1.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43"/>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14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bl>
    <w:p w:rsidR="00AD68D2" w:rsidRPr="00E80B4A" w:rsidRDefault="00AD68D2" w:rsidP="00E80B4A">
      <w:pPr>
        <w:spacing w:after="0" w:line="360" w:lineRule="auto"/>
        <w:ind w:left="-991" w:right="13140"/>
        <w:jc w:val="both"/>
        <w:rPr>
          <w:rFonts w:ascii="Times New Roman" w:hAnsi="Times New Roman" w:cs="Times New Roman"/>
          <w:sz w:val="24"/>
          <w:szCs w:val="24"/>
        </w:rPr>
      </w:pPr>
    </w:p>
    <w:tbl>
      <w:tblPr>
        <w:tblStyle w:val="TableGrid"/>
        <w:tblW w:w="15442" w:type="dxa"/>
        <w:tblInd w:w="-108" w:type="dxa"/>
        <w:tblCellMar>
          <w:top w:w="14" w:type="dxa"/>
          <w:left w:w="108" w:type="dxa"/>
          <w:right w:w="43" w:type="dxa"/>
        </w:tblCellMar>
        <w:tblLook w:val="04A0" w:firstRow="1" w:lastRow="0" w:firstColumn="1" w:lastColumn="0" w:noHBand="0" w:noVBand="1"/>
      </w:tblPr>
      <w:tblGrid>
        <w:gridCol w:w="2081"/>
        <w:gridCol w:w="9979"/>
        <w:gridCol w:w="1812"/>
        <w:gridCol w:w="1570"/>
      </w:tblGrid>
      <w:tr w:rsidR="00AD68D2" w:rsidRPr="00E80B4A" w:rsidTr="00C50F6E">
        <w:trPr>
          <w:trHeight w:val="4087"/>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w:t>
            </w:r>
          </w:p>
          <w:p w:rsidR="00AD68D2" w:rsidRPr="00E80B4A" w:rsidRDefault="00E80B4A" w:rsidP="00C50F6E">
            <w:pPr>
              <w:spacing w:after="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отдельных категорий </w:t>
            </w:r>
          </w:p>
          <w:p w:rsidR="00AD68D2" w:rsidRPr="00E80B4A" w:rsidRDefault="00E80B4A" w:rsidP="00C50F6E">
            <w:pPr>
              <w:ind w:right="5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работников –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несовершенноле тних, женщин, </w:t>
            </w:r>
          </w:p>
          <w:p w:rsidR="00AD68D2" w:rsidRPr="00E80B4A" w:rsidRDefault="00E80B4A" w:rsidP="00C50F6E">
            <w:pPr>
              <w:ind w:right="5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инвалидов.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Дифференциация в правовом регулировании труда как особенность метода трудового права.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женщин, лиц с семейными обязанностями.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работников в возрасте до восемнадцати лет.  Особенности регулирования труда руководителей организаций и членов коллегиального исполнительного органа организации.  </w:t>
            </w:r>
          </w:p>
          <w:p w:rsidR="00AD68D2" w:rsidRPr="00E80B4A" w:rsidRDefault="00E80B4A" w:rsidP="00C50F6E">
            <w:pPr>
              <w:ind w:right="60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лиц, работающих по совместительству.  Особенности регулирования труда работников, заключивших трудовой договор на срок до двух месяцев, и работников занятых на сезонных работах.  Трудовые договоры о надомной работе.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лиц, работающих в районах Крайнего Севера и приравненных к ним местностях.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работников, работающих у работодателей - физических лиц.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работников транспорта.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педагогических работников.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работников религиозных организаций.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некоторых других категорий работников.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5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6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5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5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right="5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Практические занятия № 13,14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1.Решение профессиональных ситуационных задач по теме</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2.Определение правового положения отдельных категорий работников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Составление схем по теме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2.Составление глоссария по теме</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2081"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3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Раздел 5. Особенная часть. Защита трудовых прав работников. Трудовые споры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7"/>
              <w:jc w:val="both"/>
              <w:rPr>
                <w:rFonts w:ascii="Times New Roman" w:hAnsi="Times New Roman" w:cs="Times New Roman"/>
                <w:sz w:val="24"/>
                <w:szCs w:val="24"/>
              </w:rPr>
            </w:pPr>
            <w:r w:rsidRPr="00E80B4A">
              <w:rPr>
                <w:rFonts w:ascii="Times New Roman" w:eastAsia="Times New Roman" w:hAnsi="Times New Roman" w:cs="Times New Roman"/>
                <w:b/>
                <w:i/>
                <w:color w:val="FF0000"/>
                <w:sz w:val="24"/>
                <w:szCs w:val="24"/>
              </w:rPr>
              <w:t xml:space="preserve">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5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5.1. </w:t>
            </w:r>
          </w:p>
          <w:p w:rsidR="00AD68D2" w:rsidRPr="00E80B4A" w:rsidRDefault="00E80B4A" w:rsidP="00C50F6E">
            <w:pPr>
              <w:spacing w:after="2"/>
              <w:ind w:firstLine="18"/>
              <w:jc w:val="both"/>
              <w:rPr>
                <w:rFonts w:ascii="Times New Roman" w:hAnsi="Times New Roman" w:cs="Times New Roman"/>
                <w:sz w:val="24"/>
                <w:szCs w:val="24"/>
              </w:rPr>
            </w:pPr>
            <w:r w:rsidRPr="00E80B4A">
              <w:rPr>
                <w:rFonts w:ascii="Times New Roman" w:eastAsia="Times New Roman" w:hAnsi="Times New Roman" w:cs="Times New Roman"/>
                <w:sz w:val="24"/>
                <w:szCs w:val="24"/>
              </w:rPr>
              <w:t>Понятие и способы</w:t>
            </w:r>
            <w:r w:rsidRPr="00E80B4A">
              <w:rPr>
                <w:rFonts w:ascii="Times New Roman" w:eastAsia="Times New Roman" w:hAnsi="Times New Roman" w:cs="Times New Roman"/>
                <w:b/>
                <w:sz w:val="24"/>
                <w:szCs w:val="24"/>
              </w:rPr>
              <w:t xml:space="preserve"> з</w:t>
            </w:r>
            <w:r w:rsidRPr="00E80B4A">
              <w:rPr>
                <w:rFonts w:ascii="Times New Roman" w:eastAsia="Times New Roman" w:hAnsi="Times New Roman" w:cs="Times New Roman"/>
                <w:sz w:val="24"/>
                <w:szCs w:val="24"/>
              </w:rPr>
              <w:t xml:space="preserve">ащиты трудовых прав </w:t>
            </w:r>
          </w:p>
          <w:p w:rsidR="00AD68D2" w:rsidRPr="00E80B4A" w:rsidRDefault="00E80B4A" w:rsidP="00C50F6E">
            <w:pPr>
              <w:ind w:right="60"/>
              <w:jc w:val="both"/>
              <w:rPr>
                <w:rFonts w:ascii="Times New Roman" w:hAnsi="Times New Roman" w:cs="Times New Roman"/>
                <w:sz w:val="24"/>
                <w:szCs w:val="24"/>
              </w:rPr>
            </w:pPr>
            <w:r w:rsidRPr="00E80B4A">
              <w:rPr>
                <w:rFonts w:ascii="Times New Roman" w:eastAsia="Times New Roman" w:hAnsi="Times New Roman" w:cs="Times New Roman"/>
                <w:sz w:val="24"/>
                <w:szCs w:val="24"/>
              </w:rPr>
              <w:t>работников</w:t>
            </w:r>
            <w:r w:rsidRPr="00E80B4A">
              <w:rPr>
                <w:rFonts w:ascii="Times New Roman" w:eastAsia="Times New Roman" w:hAnsi="Times New Roman" w:cs="Times New Roman"/>
                <w:b/>
                <w:sz w:val="24"/>
                <w:szCs w:val="24"/>
              </w:rPr>
              <w:t xml:space="preserve">. </w:t>
            </w:r>
          </w:p>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Содержание учебного материала</w:t>
            </w:r>
            <w:r w:rsidRPr="00E80B4A">
              <w:rPr>
                <w:rFonts w:ascii="Times New Roman" w:eastAsia="Times New Roman" w:hAnsi="Times New Roman" w:cs="Times New Roman"/>
                <w:color w:val="FF0000"/>
                <w:sz w:val="24"/>
                <w:szCs w:val="24"/>
              </w:rPr>
              <w:t xml:space="preserve">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58"/>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8 </w:t>
            </w:r>
          </w:p>
          <w:p w:rsidR="00AD68D2" w:rsidRPr="00E80B4A" w:rsidRDefault="00E80B4A" w:rsidP="00C50F6E">
            <w:pPr>
              <w:ind w:right="58"/>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AD68D2" w:rsidP="00C50F6E">
            <w:pPr>
              <w:ind w:left="7"/>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1805"/>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20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Надзор и контроль за соблюдением трудового законодательства и иных нормативных правовых актов, содержащих нормы трудового права. Органы государственного надзора и контроля за соблюдением трудового законодательства и иных нормативных правовых актов, содержащих нормы трудового права, их компетенция. Защита трудовых прав и законных интересов работников профессиональными союзами.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1205"/>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должностных лиц организаций за нарушение трудового законодательства.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Иные способы защиты трудовых прав работников. Самозащита работниками трудовых прав.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tc>
        <w:tc>
          <w:tcPr>
            <w:tcW w:w="1570"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right="6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1,2,3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Составление схем по теме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2.Составление глоссария по теме</w:t>
            </w:r>
            <w:r w:rsidRPr="00E80B4A">
              <w:rPr>
                <w:rFonts w:ascii="Times New Roman" w:eastAsia="Times New Roman" w:hAnsi="Times New Roman" w:cs="Times New Roman"/>
                <w:color w:val="FF0000"/>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2081"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5.2. </w:t>
            </w:r>
          </w:p>
          <w:p w:rsidR="00AD68D2" w:rsidRPr="00E80B4A" w:rsidRDefault="00E80B4A" w:rsidP="00C50F6E">
            <w:pPr>
              <w:ind w:left="10" w:right="10"/>
              <w:jc w:val="both"/>
              <w:rPr>
                <w:rFonts w:ascii="Times New Roman" w:hAnsi="Times New Roman" w:cs="Times New Roman"/>
                <w:sz w:val="24"/>
                <w:szCs w:val="24"/>
              </w:rPr>
            </w:pPr>
            <w:r w:rsidRPr="00E80B4A">
              <w:rPr>
                <w:rFonts w:ascii="Times New Roman" w:eastAsia="Times New Roman" w:hAnsi="Times New Roman" w:cs="Times New Roman"/>
                <w:sz w:val="24"/>
                <w:szCs w:val="24"/>
              </w:rPr>
              <w:t>Трудовые споры</w:t>
            </w:r>
            <w:r w:rsidRPr="00E80B4A">
              <w:rPr>
                <w:rFonts w:ascii="Times New Roman" w:eastAsia="Times New Roman" w:hAnsi="Times New Roman" w:cs="Times New Roman"/>
                <w:b/>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color w:val="FF0000"/>
                <w:sz w:val="24"/>
                <w:szCs w:val="24"/>
              </w:rPr>
              <w:t xml:space="preserve"> </w:t>
            </w: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Содержание учебного материала </w:t>
            </w:r>
          </w:p>
        </w:tc>
        <w:tc>
          <w:tcPr>
            <w:tcW w:w="1812" w:type="dxa"/>
            <w:vMerge w:val="restart"/>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10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2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4 </w:t>
            </w: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1805"/>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Трудовые споры: понятие, виды, условия и причины возникновения;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рассмотрения индивидуальных трудовых споров в комиссии по трудовым спорам (КТС), в суде; </w:t>
            </w:r>
          </w:p>
          <w:p w:rsidR="00AD68D2" w:rsidRPr="00E80B4A" w:rsidRDefault="00E80B4A" w:rsidP="00C50F6E">
            <w:pPr>
              <w:spacing w:after="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рассмотрения коллективных трудовых споров в примирительной комиссии, с участием посредника, в трудовом арбитраже;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 работников на забастовку, порядок ее проведения;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Практическое занятие № 15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Составление искового заявления о восстановлении на работе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Самостоятельная работа обучающихся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607"/>
        </w:trPr>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1.Анализ текста  ТК РФ  на предмет выявления  различий между примирительными процедурами урегулирования коллективного трудового спора </w:t>
            </w:r>
          </w:p>
        </w:tc>
        <w:tc>
          <w:tcPr>
            <w:tcW w:w="0" w:type="auto"/>
            <w:vMerge/>
            <w:tcBorders>
              <w:top w:val="nil"/>
              <w:left w:val="single" w:sz="4" w:space="0" w:color="000000"/>
              <w:bottom w:val="nil"/>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vAlign w:val="center"/>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310"/>
        </w:trPr>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9979"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2.Решение профессиональных задач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0" w:type="auto"/>
            <w:vMerge/>
            <w:tcBorders>
              <w:top w:val="nil"/>
              <w:left w:val="single" w:sz="4" w:space="0" w:color="000000"/>
              <w:bottom w:val="nil"/>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r w:rsidR="00AD68D2" w:rsidRPr="00E80B4A">
        <w:trPr>
          <w:trHeight w:val="607"/>
        </w:trPr>
        <w:tc>
          <w:tcPr>
            <w:tcW w:w="12060" w:type="dxa"/>
            <w:gridSpan w:val="2"/>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Всего: </w:t>
            </w:r>
          </w:p>
        </w:tc>
        <w:tc>
          <w:tcPr>
            <w:tcW w:w="181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7"/>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96 </w:t>
            </w:r>
          </w:p>
          <w:p w:rsidR="00AD68D2" w:rsidRPr="00E80B4A" w:rsidRDefault="00E80B4A" w:rsidP="00C50F6E">
            <w:pPr>
              <w:ind w:right="2"/>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c>
          <w:tcPr>
            <w:tcW w:w="0" w:type="auto"/>
            <w:vMerge/>
            <w:tcBorders>
              <w:top w:val="nil"/>
              <w:left w:val="single" w:sz="4" w:space="0" w:color="000000"/>
              <w:bottom w:val="single" w:sz="4" w:space="0" w:color="000000"/>
              <w:right w:val="single" w:sz="4" w:space="0" w:color="000000"/>
            </w:tcBorders>
          </w:tcPr>
          <w:p w:rsidR="00AD68D2" w:rsidRPr="00E80B4A" w:rsidRDefault="00AD68D2" w:rsidP="00E80B4A">
            <w:pPr>
              <w:spacing w:line="360" w:lineRule="auto"/>
              <w:jc w:val="both"/>
              <w:rPr>
                <w:rFonts w:ascii="Times New Roman" w:hAnsi="Times New Roman" w:cs="Times New Roman"/>
                <w:sz w:val="24"/>
                <w:szCs w:val="24"/>
              </w:rPr>
            </w:pPr>
          </w:p>
        </w:tc>
      </w:tr>
    </w:tbl>
    <w:p w:rsidR="00AD68D2" w:rsidRPr="00E80B4A" w:rsidRDefault="00E80B4A" w:rsidP="00E80B4A">
      <w:pPr>
        <w:spacing w:after="0" w:line="360" w:lineRule="auto"/>
        <w:ind w:left="20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Для характеристики уровня освоения учебного материала используются следующие обозначения: </w:t>
      </w:r>
    </w:p>
    <w:p w:rsidR="00AD68D2" w:rsidRPr="00E80B4A" w:rsidRDefault="00E80B4A" w:rsidP="00E80B4A">
      <w:pPr>
        <w:numPr>
          <w:ilvl w:val="0"/>
          <w:numId w:val="5"/>
        </w:numPr>
        <w:spacing w:after="4" w:line="360" w:lineRule="auto"/>
        <w:ind w:right="579" w:hanging="25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ознакомительный (узнавание ранее изученных объектов, свойств);  </w:t>
      </w:r>
    </w:p>
    <w:p w:rsidR="00AD68D2" w:rsidRPr="00E80B4A" w:rsidRDefault="00E80B4A" w:rsidP="00E80B4A">
      <w:pPr>
        <w:numPr>
          <w:ilvl w:val="0"/>
          <w:numId w:val="5"/>
        </w:numPr>
        <w:spacing w:after="4" w:line="360" w:lineRule="auto"/>
        <w:ind w:right="579" w:hanging="25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репродуктивный (выполнение деятельности по образцу, инструкции или под руководством) </w:t>
      </w:r>
    </w:p>
    <w:p w:rsidR="00AD68D2" w:rsidRPr="00E80B4A" w:rsidRDefault="00E80B4A" w:rsidP="00E80B4A">
      <w:pPr>
        <w:numPr>
          <w:ilvl w:val="0"/>
          <w:numId w:val="5"/>
        </w:numPr>
        <w:spacing w:after="4" w:line="360" w:lineRule="auto"/>
        <w:ind w:right="579" w:hanging="259"/>
        <w:jc w:val="both"/>
        <w:rPr>
          <w:rFonts w:ascii="Times New Roman" w:hAnsi="Times New Roman" w:cs="Times New Roman"/>
          <w:sz w:val="24"/>
          <w:szCs w:val="24"/>
        </w:rPr>
      </w:pPr>
      <w:r w:rsidRPr="00E80B4A">
        <w:rPr>
          <w:rFonts w:ascii="Times New Roman" w:eastAsia="Times New Roman" w:hAnsi="Times New Roman" w:cs="Times New Roman"/>
          <w:sz w:val="24"/>
          <w:szCs w:val="24"/>
        </w:rPr>
        <w:t>– продуктивный (планирование и самостоятельное выполнение деятельности, решение проблемных задач)</w:t>
      </w:r>
      <w:r w:rsidRPr="00E80B4A">
        <w:rPr>
          <w:rFonts w:ascii="Times New Roman" w:eastAsia="Times New Roman" w:hAnsi="Times New Roman" w:cs="Times New Roman"/>
          <w:b/>
          <w:sz w:val="24"/>
          <w:szCs w:val="24"/>
        </w:rPr>
        <w:t xml:space="preserve"> </w:t>
      </w:r>
    </w:p>
    <w:p w:rsidR="00AD68D2" w:rsidRPr="00E80B4A" w:rsidRDefault="00AD68D2" w:rsidP="00E80B4A">
      <w:pPr>
        <w:spacing w:line="360" w:lineRule="auto"/>
        <w:jc w:val="both"/>
        <w:rPr>
          <w:rFonts w:ascii="Times New Roman" w:hAnsi="Times New Roman" w:cs="Times New Roman"/>
          <w:sz w:val="24"/>
          <w:szCs w:val="24"/>
        </w:rPr>
        <w:sectPr w:rsidR="00AD68D2" w:rsidRPr="00E80B4A">
          <w:footerReference w:type="even" r:id="rId11"/>
          <w:footerReference w:type="default" r:id="rId12"/>
          <w:footerReference w:type="first" r:id="rId13"/>
          <w:pgSz w:w="16840" w:h="11900" w:orient="landscape"/>
          <w:pgMar w:top="857" w:right="3700" w:bottom="1347" w:left="991" w:header="720" w:footer="709" w:gutter="0"/>
          <w:cols w:space="720"/>
        </w:sectPr>
      </w:pPr>
    </w:p>
    <w:p w:rsidR="00AD68D2" w:rsidRPr="00E80B4A" w:rsidRDefault="00C50F6E" w:rsidP="00C50F6E">
      <w:pPr>
        <w:spacing w:after="188" w:line="360" w:lineRule="auto"/>
        <w:ind w:left="15" w:right="282" w:hanging="10"/>
        <w:jc w:val="center"/>
        <w:rPr>
          <w:rFonts w:ascii="Times New Roman" w:hAnsi="Times New Roman" w:cs="Times New Roman"/>
          <w:sz w:val="24"/>
          <w:szCs w:val="24"/>
        </w:rPr>
      </w:pPr>
      <w:r>
        <w:rPr>
          <w:rFonts w:ascii="Times New Roman" w:eastAsia="Times New Roman" w:hAnsi="Times New Roman" w:cs="Times New Roman"/>
          <w:b/>
          <w:sz w:val="24"/>
          <w:szCs w:val="24"/>
        </w:rPr>
        <w:t xml:space="preserve">3 </w:t>
      </w:r>
      <w:r w:rsidR="00E80B4A" w:rsidRPr="00E80B4A">
        <w:rPr>
          <w:rFonts w:ascii="Times New Roman" w:eastAsia="Times New Roman" w:hAnsi="Times New Roman" w:cs="Times New Roman"/>
          <w:b/>
          <w:sz w:val="24"/>
          <w:szCs w:val="24"/>
        </w:rPr>
        <w:t xml:space="preserve"> УСЛОВИЯ РЕАЛИЗАЦИИ ПРОГРАММЫ ДИСЦИПЛИНЫ</w:t>
      </w:r>
    </w:p>
    <w:p w:rsidR="00AD68D2" w:rsidRPr="00C50F6E" w:rsidRDefault="00E80B4A" w:rsidP="00C50F6E">
      <w:pPr>
        <w:numPr>
          <w:ilvl w:val="1"/>
          <w:numId w:val="5"/>
        </w:numPr>
        <w:spacing w:after="17" w:line="360" w:lineRule="auto"/>
        <w:ind w:left="591" w:right="163" w:hanging="45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Требования к минимальному материально-техническому обеспечению  </w:t>
      </w:r>
    </w:p>
    <w:p w:rsidR="00AD68D2" w:rsidRPr="00E80B4A" w:rsidRDefault="00E80B4A" w:rsidP="00E80B4A">
      <w:pPr>
        <w:spacing w:after="4" w:line="360" w:lineRule="auto"/>
        <w:ind w:left="1001"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Реализация программы дисциплины требует наличия учебного кабинета. </w:t>
      </w:r>
    </w:p>
    <w:p w:rsidR="00AD68D2" w:rsidRPr="00E80B4A" w:rsidRDefault="00E80B4A" w:rsidP="00E80B4A">
      <w:pPr>
        <w:spacing w:after="4" w:line="360" w:lineRule="auto"/>
        <w:ind w:left="278"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Оборудование учебного кабинета:  </w:t>
      </w:r>
    </w:p>
    <w:p w:rsidR="00AD68D2" w:rsidRPr="00E80B4A" w:rsidRDefault="00E80B4A" w:rsidP="00E80B4A">
      <w:pPr>
        <w:numPr>
          <w:ilvl w:val="5"/>
          <w:numId w:val="6"/>
        </w:numPr>
        <w:spacing w:after="4" w:line="360" w:lineRule="auto"/>
        <w:ind w:right="831" w:hanging="15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стол и стул для преподавателя;  </w:t>
      </w:r>
    </w:p>
    <w:p w:rsidR="00AD68D2" w:rsidRPr="00E80B4A" w:rsidRDefault="00E80B4A" w:rsidP="00E80B4A">
      <w:pPr>
        <w:numPr>
          <w:ilvl w:val="5"/>
          <w:numId w:val="6"/>
        </w:numPr>
        <w:spacing w:after="4" w:line="360" w:lineRule="auto"/>
        <w:ind w:right="831" w:hanging="15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столы и стулья для обучающихся;  - понятийные словари;  </w:t>
      </w:r>
    </w:p>
    <w:p w:rsidR="00AD68D2" w:rsidRPr="00E80B4A" w:rsidRDefault="00E80B4A" w:rsidP="00E80B4A">
      <w:pPr>
        <w:numPr>
          <w:ilvl w:val="5"/>
          <w:numId w:val="6"/>
        </w:numPr>
        <w:spacing w:after="4" w:line="360" w:lineRule="auto"/>
        <w:ind w:right="831" w:hanging="15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нормативно-правовые акты.  </w:t>
      </w:r>
    </w:p>
    <w:p w:rsidR="00AD68D2" w:rsidRPr="00E80B4A" w:rsidRDefault="00E80B4A" w:rsidP="00C50F6E">
      <w:pPr>
        <w:spacing w:after="4" w:line="360" w:lineRule="auto"/>
        <w:ind w:left="1001"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Технические средства обучения: компьютер, принтер.  </w:t>
      </w:r>
    </w:p>
    <w:p w:rsidR="00AD68D2" w:rsidRPr="00C50F6E" w:rsidRDefault="00E80B4A" w:rsidP="00C50F6E">
      <w:pPr>
        <w:numPr>
          <w:ilvl w:val="1"/>
          <w:numId w:val="5"/>
        </w:numPr>
        <w:spacing w:after="4" w:line="360" w:lineRule="auto"/>
        <w:ind w:left="591" w:right="163" w:hanging="45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Информационное обеспечение обучения </w:t>
      </w:r>
    </w:p>
    <w:p w:rsidR="00AD68D2" w:rsidRPr="00E80B4A" w:rsidRDefault="00E80B4A" w:rsidP="00C50F6E">
      <w:pPr>
        <w:spacing w:after="17" w:line="360" w:lineRule="auto"/>
        <w:ind w:right="326" w:firstLine="13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Перечень рекомендуемых учебных изданий, Интернет – ресурсов, дополнительной литературы Основные источники: </w:t>
      </w:r>
    </w:p>
    <w:p w:rsidR="00AD68D2" w:rsidRPr="00E80B4A" w:rsidRDefault="00E80B4A" w:rsidP="00E80B4A">
      <w:pPr>
        <w:spacing w:after="17" w:line="360" w:lineRule="auto"/>
        <w:ind w:left="10" w:right="326"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1. Нормативно-правовые акты:  </w:t>
      </w:r>
    </w:p>
    <w:p w:rsidR="00AD68D2" w:rsidRPr="00E80B4A" w:rsidRDefault="00E80B4A" w:rsidP="00E80B4A">
      <w:pPr>
        <w:numPr>
          <w:ilvl w:val="3"/>
          <w:numId w:val="7"/>
        </w:numPr>
        <w:spacing w:after="4" w:line="360" w:lineRule="auto"/>
        <w:ind w:right="831" w:hanging="6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Конституция Российской Федерации с учетом поправок, внесенных Законами </w:t>
      </w:r>
    </w:p>
    <w:p w:rsidR="00AD68D2" w:rsidRPr="00E80B4A" w:rsidRDefault="00E80B4A" w:rsidP="00E80B4A">
      <w:pPr>
        <w:spacing w:after="13" w:line="360" w:lineRule="auto"/>
        <w:ind w:left="278" w:right="82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РФ о поправках к Конституции РФ от 30.12.2008 N 6-ФКЗ, от 30.12.2008 N 7-ФКЗ [текст] // Российская газета. -  2009.- № 7 (21.01).  </w:t>
      </w:r>
    </w:p>
    <w:p w:rsidR="00AD68D2" w:rsidRPr="00E80B4A" w:rsidRDefault="00E80B4A" w:rsidP="00E80B4A">
      <w:pPr>
        <w:numPr>
          <w:ilvl w:val="3"/>
          <w:numId w:val="7"/>
        </w:numPr>
        <w:spacing w:after="4" w:line="360" w:lineRule="auto"/>
        <w:ind w:right="831" w:hanging="6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кодекс Российской Федерации от 30.12.2001 N 197-ФЗ (ред. от </w:t>
      </w:r>
    </w:p>
    <w:p w:rsidR="00AD68D2" w:rsidRPr="00E80B4A" w:rsidRDefault="00E80B4A" w:rsidP="00E80B4A">
      <w:pPr>
        <w:spacing w:after="11"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29.12.2020)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Москва: </w:t>
      </w:r>
      <w:r w:rsidRPr="00E80B4A">
        <w:rPr>
          <w:rFonts w:ascii="Times New Roman" w:eastAsia="Times New Roman" w:hAnsi="Times New Roman" w:cs="Times New Roman"/>
          <w:sz w:val="24"/>
          <w:szCs w:val="24"/>
        </w:rPr>
        <w:tab/>
        <w:t xml:space="preserve">Консультант </w:t>
      </w:r>
      <w:r w:rsidRPr="00E80B4A">
        <w:rPr>
          <w:rFonts w:ascii="Times New Roman" w:eastAsia="Times New Roman" w:hAnsi="Times New Roman" w:cs="Times New Roman"/>
          <w:sz w:val="24"/>
          <w:szCs w:val="24"/>
        </w:rPr>
        <w:tab/>
        <w:t xml:space="preserve">Плюс, </w:t>
      </w:r>
      <w:r w:rsidRPr="00E80B4A">
        <w:rPr>
          <w:rFonts w:ascii="Times New Roman" w:eastAsia="Times New Roman" w:hAnsi="Times New Roman" w:cs="Times New Roman"/>
          <w:sz w:val="24"/>
          <w:szCs w:val="24"/>
        </w:rPr>
        <w:tab/>
        <w:t xml:space="preserve">2020.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URL: http://www.consultant.ru/document/cons_doc_LAW_34683/ </w:t>
      </w:r>
      <w:r w:rsidRPr="00E80B4A">
        <w:rPr>
          <w:rFonts w:ascii="Times New Roman" w:eastAsia="Times New Roman" w:hAnsi="Times New Roman" w:cs="Times New Roman"/>
          <w:sz w:val="24"/>
          <w:szCs w:val="24"/>
        </w:rPr>
        <w:tab/>
        <w:t xml:space="preserve">(дата </w:t>
      </w:r>
      <w:r w:rsidRPr="00E80B4A">
        <w:rPr>
          <w:rFonts w:ascii="Times New Roman" w:eastAsia="Times New Roman" w:hAnsi="Times New Roman" w:cs="Times New Roman"/>
          <w:sz w:val="24"/>
          <w:szCs w:val="24"/>
        </w:rPr>
        <w:tab/>
        <w:t xml:space="preserve">обращения: 10.02.2021). — Текст : электронный. </w:t>
      </w:r>
    </w:p>
    <w:p w:rsidR="00AD68D2" w:rsidRPr="00E80B4A" w:rsidRDefault="00E80B4A" w:rsidP="00E80B4A">
      <w:pPr>
        <w:numPr>
          <w:ilvl w:val="3"/>
          <w:numId w:val="8"/>
        </w:numPr>
        <w:spacing w:after="4" w:line="360" w:lineRule="auto"/>
        <w:ind w:left="834" w:right="831"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Гражданский кодекс Российской Федерации от 30.11.1994 N 51-ФЗ (с изменениями).  </w:t>
      </w:r>
    </w:p>
    <w:p w:rsidR="00AD68D2" w:rsidRPr="00E80B4A" w:rsidRDefault="00E80B4A" w:rsidP="00E80B4A">
      <w:pPr>
        <w:numPr>
          <w:ilvl w:val="3"/>
          <w:numId w:val="8"/>
        </w:numPr>
        <w:spacing w:after="4" w:line="360" w:lineRule="auto"/>
        <w:ind w:left="834" w:right="831"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Кодекс Российской Федерации об административных правонарушениях от </w:t>
      </w:r>
    </w:p>
    <w:p w:rsidR="00AD68D2" w:rsidRPr="00E80B4A" w:rsidRDefault="00E80B4A" w:rsidP="00E80B4A">
      <w:pPr>
        <w:spacing w:after="13" w:line="360" w:lineRule="auto"/>
        <w:ind w:left="278" w:right="82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30.12.2001 N 195-ФЗ (с изменениями).  </w:t>
      </w:r>
    </w:p>
    <w:p w:rsidR="00AD68D2" w:rsidRPr="00E80B4A" w:rsidRDefault="00E80B4A" w:rsidP="00E80B4A">
      <w:pPr>
        <w:numPr>
          <w:ilvl w:val="3"/>
          <w:numId w:val="9"/>
        </w:numPr>
        <w:spacing w:after="32"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Налоговый кодекс Российской Федерации (часть вторая) от 05.08.2000 N 117ФЗ (с изменениями).  </w:t>
      </w:r>
    </w:p>
    <w:p w:rsidR="00AD68D2" w:rsidRPr="00E80B4A" w:rsidRDefault="00E80B4A" w:rsidP="00E80B4A">
      <w:pPr>
        <w:numPr>
          <w:ilvl w:val="3"/>
          <w:numId w:val="9"/>
        </w:numPr>
        <w:spacing w:after="35"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27.07.2004 N 79-ФЗ "О государственной гражданской службе Российской Федерации" (с изменениями). </w:t>
      </w:r>
    </w:p>
    <w:p w:rsidR="00AD68D2" w:rsidRPr="00E80B4A" w:rsidRDefault="00E80B4A" w:rsidP="00E80B4A">
      <w:pPr>
        <w:numPr>
          <w:ilvl w:val="3"/>
          <w:numId w:val="9"/>
        </w:numPr>
        <w:spacing w:after="31"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Закон РФ от 19.04.1991 N 1032-1 "О занятости населения в Российской Федерации" (с изменениями). </w:t>
      </w:r>
    </w:p>
    <w:p w:rsidR="00AD68D2" w:rsidRPr="00E80B4A" w:rsidRDefault="00E80B4A" w:rsidP="00E80B4A">
      <w:pPr>
        <w:numPr>
          <w:ilvl w:val="3"/>
          <w:numId w:val="9"/>
        </w:numPr>
        <w:spacing w:after="34"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17.12.1998 N 188-ФЗ "О мировых судьях в Российской Федерации" (с изменениями). </w:t>
      </w:r>
    </w:p>
    <w:p w:rsidR="00AD68D2" w:rsidRPr="00E80B4A" w:rsidRDefault="00E80B4A" w:rsidP="00E80B4A">
      <w:pPr>
        <w:numPr>
          <w:ilvl w:val="3"/>
          <w:numId w:val="9"/>
        </w:numPr>
        <w:spacing w:after="34"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29.07.2004 N 98-ФЗ "О коммерческой тайне" (с изменениями) </w:t>
      </w:r>
    </w:p>
    <w:p w:rsidR="00AD68D2" w:rsidRPr="00E80B4A" w:rsidRDefault="00E80B4A" w:rsidP="00E80B4A">
      <w:pPr>
        <w:numPr>
          <w:ilvl w:val="3"/>
          <w:numId w:val="9"/>
        </w:numPr>
        <w:spacing w:after="4"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12.01.1996 N 10-ФЗ "О профессиональных союзах, их правах и гарантиях деятельности" (с изменениями).  </w:t>
      </w:r>
    </w:p>
    <w:p w:rsidR="00AD68D2" w:rsidRPr="00E80B4A" w:rsidRDefault="00E80B4A" w:rsidP="00E80B4A">
      <w:pPr>
        <w:spacing w:after="0" w:line="360" w:lineRule="auto"/>
        <w:ind w:left="100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17" w:line="360" w:lineRule="auto"/>
        <w:ind w:left="1013" w:right="326"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Учебники: </w:t>
      </w:r>
    </w:p>
    <w:p w:rsidR="00AD68D2" w:rsidRPr="00E80B4A" w:rsidRDefault="00E80B4A" w:rsidP="00E80B4A">
      <w:pPr>
        <w:spacing w:after="4" w:line="360" w:lineRule="auto"/>
        <w:ind w:left="278"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1.</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Певцова, Е.А. Трудовое право [Электронный ресурс] : учебник / Певцова Е.А. </w:t>
      </w:r>
    </w:p>
    <w:p w:rsidR="00AD68D2" w:rsidRPr="00E80B4A" w:rsidRDefault="00E80B4A" w:rsidP="00E80B4A">
      <w:pPr>
        <w:spacing w:after="13" w:line="360" w:lineRule="auto"/>
        <w:ind w:left="278" w:right="82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Москва : Юстиция, 2021. — 205 с. — ISBN 978-5-4365-6414-2. — URL: https://book.ru/book/938960 (дата обращения: 10.11.2020). — Текст : электронный. 2.</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Кучина, Ю.А. Трудовое право. Базовый уровень [Электронный ресурс]: учебник / Кучина Ю.А., Козина Е.В., Белозерова К.А. — Москва : Юстиция, 2020. — 362 с. — ISBN 978-5-4365-2260-9. — URL: https://book.ru/book/933640 (дата обращения: 10.11.2020). — Текст : электронный. </w:t>
      </w:r>
    </w:p>
    <w:p w:rsidR="00AD68D2" w:rsidRPr="00E80B4A" w:rsidRDefault="00E80B4A" w:rsidP="00E80B4A">
      <w:pPr>
        <w:numPr>
          <w:ilvl w:val="3"/>
          <w:numId w:val="10"/>
        </w:numPr>
        <w:spacing w:after="4" w:line="360" w:lineRule="auto"/>
        <w:ind w:right="830"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Смоленский, М.Б. Трудовое право+ еПриложение [Электронный ресурс]: дополнительные материалы : учебник / Смоленский М.Б., Михайлов С.В. — Москва : КноРус, 2020. — 254 с. — ISBN 978-5-406-00758-7. — URL: https://book.ru/book/934241 (дата обращения: 10.11.2020). — Текст : электронный. </w:t>
      </w:r>
    </w:p>
    <w:p w:rsidR="00AD68D2" w:rsidRPr="00E80B4A" w:rsidRDefault="00E80B4A" w:rsidP="00E80B4A">
      <w:pPr>
        <w:numPr>
          <w:ilvl w:val="3"/>
          <w:numId w:val="10"/>
        </w:numPr>
        <w:spacing w:after="13" w:line="360" w:lineRule="auto"/>
        <w:ind w:right="830"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Косаренко, Н.Н. Трудовое право [Электронный ресурс] : учебник / Косаренко Н.Н., Шагиев Б.В. — Москва : КноРус, 2019. — 186 с. — ISBN 978-5-406-07191-5. — URL: https://book.ru/book/931909 (дата обращения: 10.11.2020). — Текст : </w:t>
      </w:r>
    </w:p>
    <w:p w:rsidR="00AD68D2" w:rsidRPr="00E80B4A" w:rsidRDefault="00E80B4A" w:rsidP="00C50F6E">
      <w:pPr>
        <w:spacing w:after="4" w:line="360" w:lineRule="auto"/>
        <w:ind w:left="278"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электронный. </w:t>
      </w:r>
    </w:p>
    <w:p w:rsidR="00AD68D2" w:rsidRPr="00E80B4A" w:rsidRDefault="00E80B4A" w:rsidP="00E80B4A">
      <w:pPr>
        <w:spacing w:after="17" w:line="360" w:lineRule="auto"/>
        <w:ind w:left="278" w:right="326"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3. Дополнительные источники: </w:t>
      </w:r>
    </w:p>
    <w:p w:rsidR="00AD68D2" w:rsidRPr="00E80B4A" w:rsidRDefault="00E80B4A" w:rsidP="00E80B4A">
      <w:pPr>
        <w:numPr>
          <w:ilvl w:val="3"/>
          <w:numId w:val="11"/>
        </w:numPr>
        <w:spacing w:after="13" w:line="360" w:lineRule="auto"/>
        <w:ind w:right="830"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(для СПО). Учебник : учебник / Е.А. Певцова. — Москва : Юстиция, 2019. — 205 с. — ISBN 978-5-4365-2487-0. </w:t>
      </w:r>
    </w:p>
    <w:p w:rsidR="00AD68D2" w:rsidRPr="00E80B4A" w:rsidRDefault="00E80B4A" w:rsidP="00E80B4A">
      <w:pPr>
        <w:numPr>
          <w:ilvl w:val="3"/>
          <w:numId w:val="11"/>
        </w:numPr>
        <w:spacing w:after="13" w:line="360" w:lineRule="auto"/>
        <w:ind w:right="830"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М.Б. Смоленский, С.В. Михайлов. — Москва : КноРус, 2018. — 254 с. — Для СПО. — ISBN 978-5-406-05658-5. </w:t>
      </w:r>
    </w:p>
    <w:p w:rsidR="00AD68D2" w:rsidRPr="00E80B4A" w:rsidRDefault="00E80B4A" w:rsidP="00E80B4A">
      <w:pPr>
        <w:numPr>
          <w:ilvl w:val="3"/>
          <w:numId w:val="11"/>
        </w:numPr>
        <w:spacing w:after="13" w:line="360" w:lineRule="auto"/>
        <w:ind w:right="830"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В.Б. Гольцов, В.С. Озеров, Е.В. Платонов. — Москва : КноРус, 2018. — 452 с. — СПО. — ISBN 978-5-406-06304-0. </w:t>
      </w:r>
    </w:p>
    <w:p w:rsidR="00AD68D2" w:rsidRPr="00E80B4A" w:rsidRDefault="00E80B4A" w:rsidP="00E80B4A">
      <w:pPr>
        <w:numPr>
          <w:ilvl w:val="3"/>
          <w:numId w:val="11"/>
        </w:numPr>
        <w:spacing w:after="4" w:line="360" w:lineRule="auto"/>
        <w:ind w:right="830"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Базовый уровень : учебник / Ю.А. Кучина, Е.В. Козина, К.А. Белозерова, Ю.И. Клепалова. — Москва : Юстиция, 2018. — 362 с. — СПО. — </w:t>
      </w:r>
    </w:p>
    <w:p w:rsidR="00AD68D2" w:rsidRPr="00E80B4A" w:rsidRDefault="00E80B4A" w:rsidP="00E80B4A">
      <w:pPr>
        <w:spacing w:after="13" w:line="360" w:lineRule="auto"/>
        <w:ind w:left="278" w:right="82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ISBN 978-5-4365-2260-9. </w:t>
      </w:r>
    </w:p>
    <w:p w:rsidR="00AD68D2" w:rsidRPr="00E80B4A" w:rsidRDefault="00E80B4A" w:rsidP="00E80B4A">
      <w:pPr>
        <w:numPr>
          <w:ilvl w:val="3"/>
          <w:numId w:val="11"/>
        </w:numPr>
        <w:spacing w:after="4" w:line="360" w:lineRule="auto"/>
        <w:ind w:right="830"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Е.А. Певцова. — Москва : Юстиция, 2017. — 205 с. </w:t>
      </w:r>
    </w:p>
    <w:p w:rsidR="00AD68D2" w:rsidRPr="00E80B4A" w:rsidRDefault="00E80B4A" w:rsidP="00E80B4A">
      <w:pPr>
        <w:spacing w:after="13" w:line="360" w:lineRule="auto"/>
        <w:ind w:left="278" w:right="82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Для СПО. — ISBN 978-5-4365-0493-3. </w:t>
      </w:r>
    </w:p>
    <w:p w:rsidR="00AD68D2" w:rsidRPr="00E80B4A" w:rsidRDefault="00E80B4A" w:rsidP="00E80B4A">
      <w:pPr>
        <w:numPr>
          <w:ilvl w:val="3"/>
          <w:numId w:val="11"/>
        </w:numPr>
        <w:spacing w:after="26" w:line="360" w:lineRule="auto"/>
        <w:ind w:right="830"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Н.Н. Косаренко, Б.В. Шагиев. — Москва : КноРус, </w:t>
      </w:r>
    </w:p>
    <w:p w:rsidR="00AD68D2" w:rsidRPr="00E80B4A" w:rsidRDefault="00E80B4A" w:rsidP="00E80B4A">
      <w:pPr>
        <w:spacing w:after="13" w:line="360" w:lineRule="auto"/>
        <w:ind w:left="278" w:right="82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2017. — 186 с. — Для СПО. — ISBN 978-5-406-05657-8. </w:t>
      </w:r>
    </w:p>
    <w:p w:rsidR="00AD68D2" w:rsidRPr="00E80B4A" w:rsidRDefault="00E80B4A" w:rsidP="00E80B4A">
      <w:pPr>
        <w:numPr>
          <w:ilvl w:val="3"/>
          <w:numId w:val="12"/>
        </w:numPr>
        <w:spacing w:after="4"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Харитонова, С. В. Трудовое право : учебник для использования в учебном процессе образовательных учреждений, реализующих ФГОС СПО по специальности "Право и организация социального обеспечения", учебная дисциплина "Трудовое право" / С. В. Харитонова. – Москва : Академия, 2017. – 318 с. (РГБ) </w:t>
      </w:r>
    </w:p>
    <w:p w:rsidR="00AD68D2" w:rsidRPr="00C50F6E" w:rsidRDefault="00E80B4A" w:rsidP="00C50F6E">
      <w:pPr>
        <w:numPr>
          <w:ilvl w:val="3"/>
          <w:numId w:val="12"/>
        </w:numPr>
        <w:spacing w:after="4" w:line="360" w:lineRule="auto"/>
        <w:ind w:right="831"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Головина, С. Ю. Трудовое право : учебник для академического бакалавриата / С. Ю. Головина, Ю. А. Кучина. – Москва : Издательство Юрайт, 2017. – 314 с. (ЭБ ЛитРес) </w:t>
      </w:r>
    </w:p>
    <w:p w:rsidR="00AD68D2" w:rsidRPr="00E80B4A" w:rsidRDefault="00E80B4A" w:rsidP="00C50F6E">
      <w:pPr>
        <w:spacing w:after="101" w:line="360" w:lineRule="auto"/>
        <w:ind w:left="278" w:right="326"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Интернет источники: </w:t>
      </w:r>
    </w:p>
    <w:p w:rsidR="00AD68D2" w:rsidRPr="00E80B4A" w:rsidRDefault="00E80B4A" w:rsidP="00E80B4A">
      <w:pPr>
        <w:numPr>
          <w:ilvl w:val="4"/>
          <w:numId w:val="13"/>
        </w:numPr>
        <w:spacing w:after="4" w:line="360" w:lineRule="auto"/>
        <w:ind w:right="831"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«Все о праве». Портал предназначен для студентов-юристов, преподавателей и всем тем, кто интересуется юриспруденцией [Электронный ресурс]. – Режим доступа</w:t>
      </w:r>
      <w:r w:rsidRPr="00C50F6E">
        <w:rPr>
          <w:rFonts w:ascii="Times New Roman" w:eastAsia="Times New Roman" w:hAnsi="Times New Roman" w:cs="Times New Roman"/>
          <w:color w:val="auto"/>
          <w:sz w:val="24"/>
          <w:szCs w:val="24"/>
        </w:rPr>
        <w:t xml:space="preserve">:   www.allpravo.ru </w:t>
      </w:r>
    </w:p>
    <w:p w:rsidR="00AD68D2" w:rsidRPr="00E80B4A" w:rsidRDefault="00E80B4A" w:rsidP="00E80B4A">
      <w:pPr>
        <w:numPr>
          <w:ilvl w:val="4"/>
          <w:numId w:val="13"/>
        </w:numPr>
        <w:spacing w:after="4" w:line="360" w:lineRule="auto"/>
        <w:ind w:right="831"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«Права человека в России». Один из крупнейших ресурсов по правам человека в российском Интернете, Международные документы по правам человека [Электронный ресурс]. – Режим доступа</w:t>
      </w:r>
      <w:r w:rsidRPr="00C50F6E">
        <w:rPr>
          <w:rFonts w:ascii="Times New Roman" w:eastAsia="Times New Roman" w:hAnsi="Times New Roman" w:cs="Times New Roman"/>
          <w:color w:val="auto"/>
          <w:sz w:val="24"/>
          <w:szCs w:val="24"/>
        </w:rPr>
        <w:t xml:space="preserve">:   www.hro.org </w:t>
      </w:r>
    </w:p>
    <w:p w:rsidR="00AD68D2" w:rsidRPr="00C50F6E" w:rsidRDefault="00E80B4A" w:rsidP="00E80B4A">
      <w:pPr>
        <w:numPr>
          <w:ilvl w:val="4"/>
          <w:numId w:val="13"/>
        </w:numPr>
        <w:spacing w:after="4" w:line="360" w:lineRule="auto"/>
        <w:ind w:right="831" w:firstLine="360"/>
        <w:jc w:val="both"/>
        <w:rPr>
          <w:rFonts w:ascii="Times New Roman" w:hAnsi="Times New Roman" w:cs="Times New Roman"/>
          <w:color w:val="auto"/>
          <w:sz w:val="24"/>
          <w:szCs w:val="24"/>
        </w:rPr>
      </w:pPr>
      <w:r w:rsidRPr="00E80B4A">
        <w:rPr>
          <w:rFonts w:ascii="Times New Roman" w:eastAsia="Times New Roman" w:hAnsi="Times New Roman" w:cs="Times New Roman"/>
          <w:sz w:val="24"/>
          <w:szCs w:val="24"/>
        </w:rPr>
        <w:t xml:space="preserve">Сервер органов государственной власти [Электронный ресурс]. – Режим доступа: </w:t>
      </w:r>
      <w:r w:rsidRPr="00C50F6E">
        <w:rPr>
          <w:rFonts w:ascii="Times New Roman" w:eastAsia="Times New Roman" w:hAnsi="Times New Roman" w:cs="Times New Roman"/>
          <w:color w:val="auto"/>
          <w:sz w:val="24"/>
          <w:szCs w:val="24"/>
        </w:rPr>
        <w:t xml:space="preserve">http://www.gov.ru/ </w:t>
      </w:r>
    </w:p>
    <w:p w:rsidR="00AD68D2" w:rsidRPr="00E80B4A" w:rsidRDefault="00E80B4A" w:rsidP="00E80B4A">
      <w:pPr>
        <w:numPr>
          <w:ilvl w:val="4"/>
          <w:numId w:val="13"/>
        </w:numPr>
        <w:spacing w:after="0" w:line="360" w:lineRule="auto"/>
        <w:ind w:right="831"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Сервер правовой информации [Электронный ресурс]. – Режим доступа:  </w:t>
      </w:r>
    </w:p>
    <w:p w:rsidR="00AD68D2" w:rsidRPr="00C50F6E" w:rsidRDefault="00E80B4A" w:rsidP="00E80B4A">
      <w:pPr>
        <w:spacing w:after="0" w:line="360" w:lineRule="auto"/>
        <w:ind w:left="283"/>
        <w:jc w:val="both"/>
        <w:rPr>
          <w:rFonts w:ascii="Times New Roman" w:hAnsi="Times New Roman" w:cs="Times New Roman"/>
          <w:color w:val="auto"/>
          <w:sz w:val="24"/>
          <w:szCs w:val="24"/>
        </w:rPr>
      </w:pPr>
      <w:r w:rsidRPr="00C50F6E">
        <w:rPr>
          <w:rFonts w:ascii="Times New Roman" w:eastAsia="Times New Roman" w:hAnsi="Times New Roman" w:cs="Times New Roman"/>
          <w:color w:val="auto"/>
          <w:sz w:val="24"/>
          <w:szCs w:val="24"/>
        </w:rPr>
        <w:t xml:space="preserve">http://www.legal.ru/ </w:t>
      </w:r>
    </w:p>
    <w:p w:rsidR="00AD68D2" w:rsidRPr="00E80B4A" w:rsidRDefault="00E80B4A" w:rsidP="00E80B4A">
      <w:pPr>
        <w:numPr>
          <w:ilvl w:val="4"/>
          <w:numId w:val="13"/>
        </w:numPr>
        <w:spacing w:after="29" w:line="360" w:lineRule="auto"/>
        <w:ind w:right="831"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правовой портал «Юридическая Россия»   [Электронный ресурс]. – Режим доступа:  </w:t>
      </w:r>
      <w:r w:rsidRPr="00C50F6E">
        <w:rPr>
          <w:rFonts w:ascii="Times New Roman" w:eastAsia="Times New Roman" w:hAnsi="Times New Roman" w:cs="Times New Roman"/>
          <w:color w:val="auto"/>
          <w:sz w:val="24"/>
          <w:szCs w:val="24"/>
        </w:rPr>
        <w:t>www.law.edu.ru</w:t>
      </w:r>
      <w:r w:rsidRPr="00C50F6E">
        <w:rPr>
          <w:rFonts w:ascii="Times New Roman" w:eastAsia="Times New Roman" w:hAnsi="Times New Roman" w:cs="Times New Roman"/>
          <w:color w:val="0000FF"/>
          <w:sz w:val="24"/>
          <w:szCs w:val="24"/>
        </w:rPr>
        <w:t>/</w:t>
      </w:r>
      <w:r w:rsidRPr="00E80B4A">
        <w:rPr>
          <w:rFonts w:ascii="Times New Roman" w:eastAsia="Times New Roman" w:hAnsi="Times New Roman" w:cs="Times New Roman"/>
          <w:sz w:val="24"/>
          <w:szCs w:val="24"/>
        </w:rPr>
        <w:t xml:space="preserve"> </w:t>
      </w:r>
    </w:p>
    <w:p w:rsidR="00AD68D2" w:rsidRPr="00E80B4A" w:rsidRDefault="00E80B4A" w:rsidP="00E80B4A">
      <w:pPr>
        <w:numPr>
          <w:ilvl w:val="4"/>
          <w:numId w:val="13"/>
        </w:numPr>
        <w:spacing w:after="4" w:line="360" w:lineRule="auto"/>
        <w:ind w:right="831"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Журнал «Российское правосудие», 2018 г.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r w:rsidRPr="00E80B4A">
        <w:rPr>
          <w:rFonts w:ascii="Times New Roman" w:hAnsi="Times New Roman" w:cs="Times New Roman"/>
          <w:sz w:val="24"/>
          <w:szCs w:val="24"/>
        </w:rPr>
        <w:br w:type="page"/>
      </w:r>
    </w:p>
    <w:p w:rsidR="00AD68D2" w:rsidRPr="00C50F6E" w:rsidRDefault="00E80B4A" w:rsidP="00C50F6E">
      <w:pPr>
        <w:numPr>
          <w:ilvl w:val="0"/>
          <w:numId w:val="5"/>
        </w:numPr>
        <w:spacing w:after="17" w:line="360" w:lineRule="auto"/>
        <w:ind w:right="579" w:hanging="259"/>
        <w:jc w:val="center"/>
        <w:rPr>
          <w:rFonts w:ascii="Times New Roman" w:hAnsi="Times New Roman" w:cs="Times New Roman"/>
          <w:sz w:val="24"/>
          <w:szCs w:val="24"/>
        </w:rPr>
      </w:pPr>
      <w:r w:rsidRPr="00E80B4A">
        <w:rPr>
          <w:rFonts w:ascii="Times New Roman" w:eastAsia="Times New Roman" w:hAnsi="Times New Roman" w:cs="Times New Roman"/>
          <w:b/>
          <w:sz w:val="24"/>
          <w:szCs w:val="24"/>
        </w:rPr>
        <w:t>КОНТРОЛЬ И ОЦЕНКА РЕЗУЛЬТАТОВ ОСВОЕНИЯ ДИСЦИПЛИНЫ</w:t>
      </w:r>
    </w:p>
    <w:tbl>
      <w:tblPr>
        <w:tblStyle w:val="TableGrid"/>
        <w:tblW w:w="9470" w:type="dxa"/>
        <w:tblInd w:w="168" w:type="dxa"/>
        <w:tblCellMar>
          <w:top w:w="16" w:type="dxa"/>
          <w:right w:w="24" w:type="dxa"/>
        </w:tblCellMar>
        <w:tblLook w:val="04A0" w:firstRow="1" w:lastRow="0" w:firstColumn="1" w:lastColumn="0" w:noHBand="0" w:noVBand="1"/>
      </w:tblPr>
      <w:tblGrid>
        <w:gridCol w:w="3802"/>
        <w:gridCol w:w="5668"/>
      </w:tblGrid>
      <w:tr w:rsidR="00AD68D2" w:rsidRPr="00E80B4A">
        <w:trPr>
          <w:trHeight w:val="9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13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Результаты обучения</w:t>
            </w:r>
            <w:r w:rsidRPr="00E80B4A">
              <w:rPr>
                <w:rFonts w:ascii="Times New Roman" w:eastAsia="Times New Roman" w:hAnsi="Times New Roman" w:cs="Times New Roman"/>
                <w:sz w:val="24"/>
                <w:szCs w:val="24"/>
              </w:rPr>
              <w:t xml:space="preserve">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(освоенные умения, усвоенные знания)</w:t>
            </w: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tabs>
                <w:tab w:val="center" w:pos="2834"/>
              </w:tabs>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r w:rsidRPr="00E80B4A">
              <w:rPr>
                <w:rFonts w:ascii="Times New Roman" w:eastAsia="Times New Roman" w:hAnsi="Times New Roman" w:cs="Times New Roman"/>
                <w:b/>
                <w:sz w:val="24"/>
                <w:szCs w:val="24"/>
              </w:rPr>
              <w:tab/>
              <w:t>Показатели оценки результата</w:t>
            </w:r>
            <w:r w:rsidRPr="00E80B4A">
              <w:rPr>
                <w:rFonts w:ascii="Times New Roman" w:eastAsia="Times New Roman" w:hAnsi="Times New Roman" w:cs="Times New Roman"/>
                <w:sz w:val="24"/>
                <w:szCs w:val="24"/>
              </w:rPr>
              <w:t xml:space="preserve"> </w:t>
            </w:r>
          </w:p>
        </w:tc>
      </w:tr>
      <w:tr w:rsidR="00AD68D2" w:rsidRPr="00E80B4A">
        <w:trPr>
          <w:trHeight w:val="3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13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r>
      <w:tr w:rsidR="00AD68D2" w:rsidRPr="00E80B4A">
        <w:trPr>
          <w:trHeight w:val="9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применять на практике нормы трудового законодательства;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12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firstLine="7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У2 анализировать и готовить предложения по урегулированию трудовых </w:t>
            </w:r>
          </w:p>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споров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Осуществление поиска, анализа и оценки информации, необходимой для постановки и решения профессиональных задач, </w:t>
            </w:r>
          </w:p>
          <w:p w:rsidR="00AD68D2" w:rsidRPr="00E80B4A" w:rsidRDefault="00E80B4A" w:rsidP="00E80B4A">
            <w:pPr>
              <w:ind w:left="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профессионального и личностного развития </w:t>
            </w:r>
          </w:p>
        </w:tc>
      </w:tr>
      <w:tr w:rsidR="00AD68D2" w:rsidRPr="00E80B4A">
        <w:trPr>
          <w:trHeight w:val="1210"/>
        </w:trPr>
        <w:tc>
          <w:tcPr>
            <w:tcW w:w="3802"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ind w:left="257" w:firstLine="71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У3 анализировать и решать юридические проблемы в сфере трудовых отношений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Организация собственной деятельности, выбор типовых методов и способов выполнения </w:t>
            </w:r>
          </w:p>
          <w:p w:rsidR="00AD68D2" w:rsidRPr="00E80B4A" w:rsidRDefault="00E80B4A" w:rsidP="00E80B4A">
            <w:pPr>
              <w:ind w:left="-3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профессиональных задач, оценка их эффективности и качества </w:t>
            </w:r>
          </w:p>
        </w:tc>
      </w:tr>
      <w:tr w:rsidR="00AD68D2" w:rsidRPr="00E80B4A">
        <w:trPr>
          <w:trHeight w:val="12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firstLine="7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У4 анализировать и готовить предложения по совершенствованию правовой деятельности организации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44" w:hanging="4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Выявление в реальных коллективных договорах условий, противоречащих законодательству; подготовка предложений по их устранению; составление проекта коллективного договора </w:t>
            </w:r>
          </w:p>
        </w:tc>
      </w:tr>
      <w:tr w:rsidR="00AD68D2" w:rsidRPr="00E80B4A">
        <w:trPr>
          <w:trHeight w:val="9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 нормативно-правовые акты, регулирующие общественные отношения в трудовом праве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1212"/>
        </w:trPr>
        <w:tc>
          <w:tcPr>
            <w:tcW w:w="3802"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З2 содержание российского трудового права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Самостоятельно определяются задачи профессионального и личностного развития, занимается самообразованием, осознанно планирует повышение квалификации. </w:t>
            </w:r>
          </w:p>
        </w:tc>
      </w:tr>
      <w:tr w:rsidR="00AD68D2" w:rsidRPr="00E80B4A">
        <w:trPr>
          <w:trHeight w:val="9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З3 права и обязанности работников и работодателей договора</w:t>
            </w:r>
            <w:r w:rsidRPr="00E80B4A">
              <w:rPr>
                <w:rFonts w:ascii="Times New Roman" w:eastAsia="Times New Roman" w:hAnsi="Times New Roman" w:cs="Times New Roman"/>
                <w:b/>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910"/>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З4 порядок заключения, прекращения и изменения трудовых договоров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614"/>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right="4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З5 виды трудовых договоров </w:t>
            </w:r>
          </w:p>
          <w:p w:rsidR="00AD68D2" w:rsidRPr="00E80B4A" w:rsidRDefault="00E80B4A" w:rsidP="00E80B4A">
            <w:pPr>
              <w:ind w:left="110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1810"/>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З6 содержание трудовой дисциплины </w:t>
            </w:r>
          </w:p>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881" w:hanging="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Определение сроков привлечения к дисциплинарной  ответственности;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соблюдение порядка привлечения к дисциплинарной ответственности;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оформление материалов по наложению дисциплинарного взыскания </w:t>
            </w:r>
          </w:p>
        </w:tc>
      </w:tr>
      <w:tr w:rsidR="00AD68D2" w:rsidRPr="00E80B4A">
        <w:trPr>
          <w:trHeight w:val="1510"/>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З7 порядок разрешения трудовых споров </w:t>
            </w:r>
          </w:p>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Перечисление этапов разрешения трудовых споров;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определение сроков рассмотрения трудовых споров; </w:t>
            </w:r>
          </w:p>
          <w:p w:rsidR="00AD68D2" w:rsidRPr="00E80B4A" w:rsidRDefault="00E80B4A" w:rsidP="00E80B4A">
            <w:pPr>
              <w:ind w:left="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объяснение порядка обжалования решений по </w:t>
            </w:r>
          </w:p>
        </w:tc>
      </w:tr>
      <w:tr w:rsidR="00AD68D2" w:rsidRPr="00E80B4A">
        <w:trPr>
          <w:trHeight w:val="9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13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Результаты обучения</w:t>
            </w:r>
            <w:r w:rsidRPr="00E80B4A">
              <w:rPr>
                <w:rFonts w:ascii="Times New Roman" w:eastAsia="Times New Roman" w:hAnsi="Times New Roman" w:cs="Times New Roman"/>
                <w:sz w:val="24"/>
                <w:szCs w:val="24"/>
              </w:rPr>
              <w:t xml:space="preserve">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(освоенные умения, усвоенные знания)</w:t>
            </w: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tabs>
                <w:tab w:val="center" w:pos="2834"/>
              </w:tabs>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r w:rsidRPr="00E80B4A">
              <w:rPr>
                <w:rFonts w:ascii="Times New Roman" w:eastAsia="Times New Roman" w:hAnsi="Times New Roman" w:cs="Times New Roman"/>
                <w:b/>
                <w:sz w:val="24"/>
                <w:szCs w:val="24"/>
              </w:rPr>
              <w:tab/>
              <w:t>Показатели оценки результата</w:t>
            </w:r>
            <w:r w:rsidRPr="00E80B4A">
              <w:rPr>
                <w:rFonts w:ascii="Times New Roman" w:eastAsia="Times New Roman" w:hAnsi="Times New Roman" w:cs="Times New Roman"/>
                <w:sz w:val="24"/>
                <w:szCs w:val="24"/>
              </w:rPr>
              <w:t xml:space="preserve"> </w:t>
            </w:r>
          </w:p>
        </w:tc>
      </w:tr>
      <w:tr w:rsidR="00AD68D2" w:rsidRPr="00E80B4A">
        <w:trPr>
          <w:trHeight w:val="314"/>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13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2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r>
      <w:tr w:rsidR="00AD68D2" w:rsidRPr="00E80B4A">
        <w:trPr>
          <w:trHeight w:val="314"/>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AD68D2" w:rsidP="00E80B4A">
            <w:pPr>
              <w:spacing w:line="360" w:lineRule="auto"/>
              <w:jc w:val="both"/>
              <w:rPr>
                <w:rFonts w:ascii="Times New Roman" w:hAnsi="Times New Roman" w:cs="Times New Roman"/>
                <w:sz w:val="24"/>
                <w:szCs w:val="24"/>
              </w:rPr>
            </w:pP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трудовым спорам </w:t>
            </w:r>
          </w:p>
        </w:tc>
      </w:tr>
      <w:tr w:rsidR="00AD68D2" w:rsidRPr="00E80B4A">
        <w:trPr>
          <w:trHeight w:val="1212"/>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З8 виды рабочего времени и времени отдыха </w:t>
            </w:r>
          </w:p>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режим рабочего времени, его виды. </w:t>
            </w:r>
          </w:p>
          <w:p w:rsidR="00AD68D2" w:rsidRPr="00E80B4A" w:rsidRDefault="00E80B4A" w:rsidP="00E80B4A">
            <w:pPr>
              <w:ind w:left="13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Учёт рабочего времени. Время отдыха. Отпуска. </w:t>
            </w:r>
          </w:p>
          <w:p w:rsidR="00AD68D2" w:rsidRPr="00E80B4A" w:rsidRDefault="00E80B4A" w:rsidP="00E80B4A">
            <w:pPr>
              <w:ind w:left="2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Понятие,</w:t>
            </w:r>
            <w:r w:rsidRPr="00E80B4A">
              <w:rPr>
                <w:rFonts w:ascii="Times New Roman" w:hAnsi="Times New Roman" w:cs="Times New Roman"/>
                <w:sz w:val="24"/>
                <w:szCs w:val="24"/>
              </w:rPr>
              <w:t xml:space="preserve"> </w:t>
            </w:r>
            <w:r w:rsidRPr="00E80B4A">
              <w:rPr>
                <w:rFonts w:ascii="Times New Roman" w:eastAsia="Times New Roman" w:hAnsi="Times New Roman" w:cs="Times New Roman"/>
                <w:sz w:val="24"/>
                <w:szCs w:val="24"/>
              </w:rPr>
              <w:t xml:space="preserve">виды отпусков. Порядок предоставления отпусков </w:t>
            </w:r>
          </w:p>
        </w:tc>
      </w:tr>
      <w:tr w:rsidR="00AD68D2" w:rsidRPr="00E80B4A">
        <w:trPr>
          <w:trHeight w:val="1210"/>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З9 формы и системы оплаты труда работников </w:t>
            </w:r>
          </w:p>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Система оплаты труда. Порядок и условия выплаты заработной платы. Удержания из </w:t>
            </w:r>
          </w:p>
          <w:p w:rsidR="00AD68D2" w:rsidRPr="00E80B4A" w:rsidRDefault="00E80B4A" w:rsidP="00E80B4A">
            <w:pPr>
              <w:ind w:left="2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заработной платы работника. Сроки и место </w:t>
            </w:r>
          </w:p>
          <w:p w:rsidR="00AD68D2" w:rsidRPr="00E80B4A" w:rsidRDefault="00E80B4A" w:rsidP="00E80B4A">
            <w:pPr>
              <w:ind w:left="2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выплаты заработной платы </w:t>
            </w:r>
          </w:p>
        </w:tc>
      </w:tr>
      <w:tr w:rsidR="00AD68D2" w:rsidRPr="00E80B4A">
        <w:trPr>
          <w:trHeight w:val="2407"/>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З10 основы охраны труда </w:t>
            </w:r>
          </w:p>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669"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Нормативно-правовые акты по охране труда. </w:t>
            </w:r>
          </w:p>
          <w:p w:rsidR="00AD68D2" w:rsidRPr="00E80B4A" w:rsidRDefault="00E80B4A" w:rsidP="00E80B4A">
            <w:pPr>
              <w:ind w:left="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Государственные нормативные требования охраны труда. Обязанности работника и </w:t>
            </w:r>
          </w:p>
          <w:p w:rsidR="00AD68D2" w:rsidRPr="00E80B4A" w:rsidRDefault="00E80B4A" w:rsidP="00E80B4A">
            <w:pPr>
              <w:ind w:left="2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работодателя в области охраны труда. </w:t>
            </w:r>
          </w:p>
          <w:p w:rsidR="00AD68D2" w:rsidRPr="00E80B4A" w:rsidRDefault="00E80B4A" w:rsidP="00E80B4A">
            <w:pPr>
              <w:spacing w:after="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Медицинские осмотры некоторых категорий работников. Специальная оценка условий труда.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Охрана труда женщин, молодёжи. Обеспечение прав работников на охрану труда </w:t>
            </w:r>
          </w:p>
        </w:tc>
      </w:tr>
      <w:tr w:rsidR="00AD68D2" w:rsidRPr="00E80B4A">
        <w:trPr>
          <w:trHeight w:val="3005"/>
        </w:trPr>
        <w:tc>
          <w:tcPr>
            <w:tcW w:w="380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ind w:left="2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З11 порядок и условия материальной ответственности сторон трудового правовой </w:t>
            </w:r>
          </w:p>
        </w:tc>
        <w:tc>
          <w:tcPr>
            <w:tcW w:w="5669" w:type="dxa"/>
            <w:tcBorders>
              <w:top w:val="single" w:sz="6" w:space="0" w:color="000001"/>
              <w:left w:val="single" w:sz="6" w:space="0" w:color="000001"/>
              <w:bottom w:val="single" w:sz="6" w:space="0" w:color="00000A"/>
              <w:right w:val="single" w:sz="6" w:space="0" w:color="000001"/>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виды и условия наступления материальной ответственности. Ограниченная и полная материальна ответственность. Порядок возмещения причинённого ущерба. </w:t>
            </w:r>
          </w:p>
          <w:p w:rsidR="00AD68D2" w:rsidRPr="00E80B4A" w:rsidRDefault="00E80B4A" w:rsidP="00E80B4A">
            <w:pPr>
              <w:spacing w:after="2"/>
              <w:ind w:left="1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работодателя перед работником. Материальная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работника. Индивидуальная и коллективная материальная ответственность. Возмещение затрат, связанных с обучением работника. </w:t>
            </w:r>
          </w:p>
        </w:tc>
      </w:tr>
    </w:tbl>
    <w:p w:rsidR="00AD68D2" w:rsidRPr="00E80B4A" w:rsidRDefault="00E80B4A" w:rsidP="00E80B4A">
      <w:pPr>
        <w:spacing w:after="0"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color w:val="FF0000"/>
          <w:sz w:val="24"/>
          <w:szCs w:val="24"/>
        </w:rPr>
        <w:t xml:space="preserve"> </w:t>
      </w:r>
    </w:p>
    <w:p w:rsidR="00AD68D2" w:rsidRPr="00E80B4A" w:rsidRDefault="00E80B4A" w:rsidP="00E80B4A">
      <w:pPr>
        <w:spacing w:after="5" w:line="360" w:lineRule="auto"/>
        <w:ind w:left="283" w:right="812"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Формы и методы контроля и оценки результатов обучения должны позволять проверять у обучающихся развитие общих компетенций и обеспечивающих контроль их умений. </w:t>
      </w:r>
    </w:p>
    <w:tbl>
      <w:tblPr>
        <w:tblStyle w:val="TableGrid"/>
        <w:tblW w:w="9463" w:type="dxa"/>
        <w:tblInd w:w="175" w:type="dxa"/>
        <w:tblCellMar>
          <w:top w:w="23" w:type="dxa"/>
          <w:left w:w="108" w:type="dxa"/>
          <w:right w:w="43" w:type="dxa"/>
        </w:tblCellMar>
        <w:tblLook w:val="04A0" w:firstRow="1" w:lastRow="0" w:firstColumn="1" w:lastColumn="0" w:noHBand="0" w:noVBand="1"/>
      </w:tblPr>
      <w:tblGrid>
        <w:gridCol w:w="3084"/>
        <w:gridCol w:w="3403"/>
        <w:gridCol w:w="2976"/>
      </w:tblGrid>
      <w:tr w:rsidR="00AD68D2" w:rsidRPr="00E80B4A">
        <w:trPr>
          <w:trHeight w:val="926"/>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Результаты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(освоенные общие компетенции) </w:t>
            </w:r>
          </w:p>
        </w:tc>
        <w:tc>
          <w:tcPr>
            <w:tcW w:w="3403" w:type="dxa"/>
            <w:tcBorders>
              <w:top w:val="single" w:sz="12" w:space="0" w:color="000000"/>
              <w:left w:val="single" w:sz="4" w:space="0" w:color="000000"/>
              <w:bottom w:val="single" w:sz="12" w:space="0" w:color="000000"/>
              <w:right w:val="single" w:sz="4" w:space="0" w:color="000000"/>
            </w:tcBorders>
            <w:vAlign w:val="center"/>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Основные показатели оценки результата</w:t>
            </w:r>
            <w:r w:rsidRPr="00E80B4A">
              <w:rPr>
                <w:rFonts w:ascii="Times New Roman" w:eastAsia="Times New Roman" w:hAnsi="Times New Roman" w:cs="Times New Roman"/>
                <w:sz w:val="24"/>
                <w:szCs w:val="24"/>
              </w:rPr>
              <w:t xml:space="preserve"> </w:t>
            </w:r>
          </w:p>
        </w:tc>
        <w:tc>
          <w:tcPr>
            <w:tcW w:w="2976" w:type="dxa"/>
            <w:tcBorders>
              <w:top w:val="single" w:sz="12" w:space="0" w:color="000000"/>
              <w:left w:val="single" w:sz="4" w:space="0" w:color="000000"/>
              <w:bottom w:val="single" w:sz="12" w:space="0" w:color="000000"/>
              <w:right w:val="single" w:sz="12" w:space="0" w:color="000000"/>
            </w:tcBorders>
            <w:vAlign w:val="center"/>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Формы и методы контроля и оценки  </w:t>
            </w:r>
          </w:p>
        </w:tc>
      </w:tr>
      <w:tr w:rsidR="00AD68D2" w:rsidRPr="00E80B4A">
        <w:trPr>
          <w:trHeight w:val="32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3 </w:t>
            </w:r>
          </w:p>
        </w:tc>
      </w:tr>
      <w:tr w:rsidR="00AD68D2" w:rsidRPr="00E80B4A">
        <w:trPr>
          <w:trHeight w:val="241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1. Понимать сущность и социальную значимость своей будущей профессии, проявлять к ней устойчивый интерес.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ind w:right="6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Выбор и применение методов и способов решения профессиональных задач, </w:t>
            </w:r>
            <w:r w:rsidRPr="00E80B4A">
              <w:rPr>
                <w:rFonts w:ascii="Times New Roman" w:eastAsia="Times New Roman" w:hAnsi="Times New Roman" w:cs="Times New Roman"/>
                <w:sz w:val="24"/>
                <w:szCs w:val="24"/>
              </w:rPr>
              <w:tab/>
              <w:t xml:space="preserve">оценка эффективности и качества исполнения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Интерпретация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результатов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наблюдений </w:t>
            </w:r>
            <w:r w:rsidRPr="00E80B4A">
              <w:rPr>
                <w:rFonts w:ascii="Times New Roman" w:eastAsia="Times New Roman" w:hAnsi="Times New Roman" w:cs="Times New Roman"/>
                <w:sz w:val="24"/>
                <w:szCs w:val="24"/>
              </w:rPr>
              <w:tab/>
              <w:t xml:space="preserve">за деятельностью </w:t>
            </w:r>
          </w:p>
          <w:p w:rsidR="00AD68D2" w:rsidRPr="00E80B4A" w:rsidRDefault="00E80B4A" w:rsidP="00E80B4A">
            <w:pPr>
              <w:ind w:right="63"/>
              <w:jc w:val="both"/>
              <w:rPr>
                <w:rFonts w:ascii="Times New Roman" w:hAnsi="Times New Roman" w:cs="Times New Roman"/>
                <w:sz w:val="24"/>
                <w:szCs w:val="24"/>
              </w:rPr>
            </w:pPr>
            <w:r w:rsidRPr="00E80B4A">
              <w:rPr>
                <w:rFonts w:ascii="Times New Roman" w:eastAsia="Times New Roman" w:hAnsi="Times New Roman" w:cs="Times New Roman"/>
                <w:sz w:val="24"/>
                <w:szCs w:val="24"/>
              </w:rPr>
              <w:t>обучающегося в процессе освоения образовательной программы.</w:t>
            </w:r>
            <w:r w:rsidRPr="00E80B4A">
              <w:rPr>
                <w:rFonts w:ascii="Times New Roman" w:eastAsia="Times New Roman" w:hAnsi="Times New Roman" w:cs="Times New Roman"/>
                <w:i/>
                <w:sz w:val="24"/>
                <w:szCs w:val="24"/>
              </w:rPr>
              <w:t xml:space="preserve"> </w:t>
            </w:r>
          </w:p>
        </w:tc>
      </w:tr>
    </w:tbl>
    <w:p w:rsidR="00AD68D2" w:rsidRPr="00E80B4A" w:rsidRDefault="00AD68D2" w:rsidP="00E80B4A">
      <w:pPr>
        <w:spacing w:after="0" w:line="360" w:lineRule="auto"/>
        <w:ind w:left="-1418" w:right="843"/>
        <w:jc w:val="both"/>
        <w:rPr>
          <w:rFonts w:ascii="Times New Roman" w:hAnsi="Times New Roman" w:cs="Times New Roman"/>
          <w:sz w:val="24"/>
          <w:szCs w:val="24"/>
        </w:rPr>
      </w:pPr>
    </w:p>
    <w:tbl>
      <w:tblPr>
        <w:tblStyle w:val="TableGrid"/>
        <w:tblW w:w="9463" w:type="dxa"/>
        <w:tblInd w:w="175" w:type="dxa"/>
        <w:tblCellMar>
          <w:top w:w="23" w:type="dxa"/>
          <w:left w:w="108" w:type="dxa"/>
          <w:right w:w="43" w:type="dxa"/>
        </w:tblCellMar>
        <w:tblLook w:val="04A0" w:firstRow="1" w:lastRow="0" w:firstColumn="1" w:lastColumn="0" w:noHBand="0" w:noVBand="1"/>
      </w:tblPr>
      <w:tblGrid>
        <w:gridCol w:w="3858"/>
        <w:gridCol w:w="2957"/>
        <w:gridCol w:w="2648"/>
      </w:tblGrid>
      <w:tr w:rsidR="00AD68D2" w:rsidRPr="00E80B4A">
        <w:trPr>
          <w:trHeight w:val="92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Результаты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(освоенные общие компетенции) </w:t>
            </w:r>
          </w:p>
        </w:tc>
        <w:tc>
          <w:tcPr>
            <w:tcW w:w="3403" w:type="dxa"/>
            <w:tcBorders>
              <w:top w:val="single" w:sz="12" w:space="0" w:color="000000"/>
              <w:left w:val="single" w:sz="4" w:space="0" w:color="000000"/>
              <w:bottom w:val="single" w:sz="12" w:space="0" w:color="000000"/>
              <w:right w:val="single" w:sz="4" w:space="0" w:color="000000"/>
            </w:tcBorders>
            <w:vAlign w:val="center"/>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Основные показатели оценки результата</w:t>
            </w:r>
            <w:r w:rsidRPr="00E80B4A">
              <w:rPr>
                <w:rFonts w:ascii="Times New Roman" w:eastAsia="Times New Roman" w:hAnsi="Times New Roman" w:cs="Times New Roman"/>
                <w:sz w:val="24"/>
                <w:szCs w:val="24"/>
              </w:rPr>
              <w:t xml:space="preserve"> </w:t>
            </w:r>
          </w:p>
        </w:tc>
        <w:tc>
          <w:tcPr>
            <w:tcW w:w="2976" w:type="dxa"/>
            <w:tcBorders>
              <w:top w:val="single" w:sz="12" w:space="0" w:color="000000"/>
              <w:left w:val="single" w:sz="4" w:space="0" w:color="000000"/>
              <w:bottom w:val="single" w:sz="12" w:space="0" w:color="000000"/>
              <w:right w:val="single" w:sz="12" w:space="0" w:color="000000"/>
            </w:tcBorders>
            <w:vAlign w:val="center"/>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Формы и методы контроля и оценки  </w:t>
            </w:r>
          </w:p>
        </w:tc>
      </w:tr>
      <w:tr w:rsidR="00AD68D2" w:rsidRPr="00E80B4A">
        <w:trPr>
          <w:trHeight w:val="32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3 </w:t>
            </w:r>
          </w:p>
        </w:tc>
      </w:tr>
      <w:tr w:rsidR="00AD68D2" w:rsidRPr="00E80B4A">
        <w:trPr>
          <w:trHeight w:val="301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2. Организовывать собственную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деятельность, выбирать типовые </w:t>
            </w:r>
            <w:r w:rsidRPr="00E80B4A">
              <w:rPr>
                <w:rFonts w:ascii="Times New Roman" w:eastAsia="Times New Roman" w:hAnsi="Times New Roman" w:cs="Times New Roman"/>
                <w:sz w:val="24"/>
                <w:szCs w:val="24"/>
              </w:rPr>
              <w:tab/>
              <w:t xml:space="preserve">методы </w:t>
            </w:r>
            <w:r w:rsidRPr="00E80B4A">
              <w:rPr>
                <w:rFonts w:ascii="Times New Roman" w:eastAsia="Times New Roman" w:hAnsi="Times New Roman" w:cs="Times New Roman"/>
                <w:sz w:val="24"/>
                <w:szCs w:val="24"/>
              </w:rPr>
              <w:tab/>
              <w:t xml:space="preserve">и способы </w:t>
            </w:r>
            <w:r w:rsidRPr="00E80B4A">
              <w:rPr>
                <w:rFonts w:ascii="Times New Roman" w:eastAsia="Times New Roman" w:hAnsi="Times New Roman" w:cs="Times New Roman"/>
                <w:sz w:val="24"/>
                <w:szCs w:val="24"/>
              </w:rPr>
              <w:tab/>
              <w:t xml:space="preserve">выполнения профессиональных задач, оценивать </w:t>
            </w:r>
            <w:r w:rsidRPr="00E80B4A">
              <w:rPr>
                <w:rFonts w:ascii="Times New Roman" w:eastAsia="Times New Roman" w:hAnsi="Times New Roman" w:cs="Times New Roman"/>
                <w:sz w:val="24"/>
                <w:szCs w:val="24"/>
              </w:rPr>
              <w:tab/>
              <w:t xml:space="preserve">их эффективность </w:t>
            </w:r>
            <w:r w:rsidRPr="00E80B4A">
              <w:rPr>
                <w:rFonts w:ascii="Times New Roman" w:eastAsia="Times New Roman" w:hAnsi="Times New Roman" w:cs="Times New Roman"/>
                <w:sz w:val="24"/>
                <w:szCs w:val="24"/>
              </w:rPr>
              <w:tab/>
              <w:t xml:space="preserve">и качество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C50F6E">
            <w:pPr>
              <w:ind w:right="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Эффективный поиск необходимой информации;  Использование различных источников, включая электронные.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Интерпретация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результатов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наблюдений </w:t>
            </w:r>
            <w:r w:rsidRPr="00E80B4A">
              <w:rPr>
                <w:rFonts w:ascii="Times New Roman" w:eastAsia="Times New Roman" w:hAnsi="Times New Roman" w:cs="Times New Roman"/>
                <w:sz w:val="24"/>
                <w:szCs w:val="24"/>
              </w:rPr>
              <w:tab/>
              <w:t xml:space="preserve">за деятельностью </w:t>
            </w:r>
          </w:p>
          <w:p w:rsidR="00AD68D2" w:rsidRPr="00E80B4A" w:rsidRDefault="00E80B4A" w:rsidP="00E80B4A">
            <w:pPr>
              <w:ind w:right="63"/>
              <w:jc w:val="both"/>
              <w:rPr>
                <w:rFonts w:ascii="Times New Roman" w:hAnsi="Times New Roman" w:cs="Times New Roman"/>
                <w:sz w:val="24"/>
                <w:szCs w:val="24"/>
              </w:rPr>
            </w:pPr>
            <w:r w:rsidRPr="00E80B4A">
              <w:rPr>
                <w:rFonts w:ascii="Times New Roman" w:eastAsia="Times New Roman" w:hAnsi="Times New Roman" w:cs="Times New Roman"/>
                <w:sz w:val="24"/>
                <w:szCs w:val="24"/>
              </w:rPr>
              <w:t>обучающегося в процессе освоения образовательной программы.</w:t>
            </w:r>
            <w:r w:rsidRPr="00E80B4A">
              <w:rPr>
                <w:rFonts w:ascii="Times New Roman" w:eastAsia="Times New Roman" w:hAnsi="Times New Roman" w:cs="Times New Roman"/>
                <w:i/>
                <w:sz w:val="24"/>
                <w:szCs w:val="24"/>
              </w:rPr>
              <w:t xml:space="preserve"> </w:t>
            </w:r>
          </w:p>
        </w:tc>
      </w:tr>
      <w:tr w:rsidR="00AD68D2" w:rsidRPr="00E80B4A">
        <w:trPr>
          <w:trHeight w:val="2422"/>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3. Принимать решения в стандартных и нестандартных ситуациях и нести за них ответственность.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 </w:t>
            </w:r>
            <w:r w:rsidRPr="00E80B4A">
              <w:rPr>
                <w:rFonts w:ascii="Times New Roman" w:eastAsia="Times New Roman" w:hAnsi="Times New Roman" w:cs="Times New Roman"/>
                <w:sz w:val="24"/>
                <w:szCs w:val="24"/>
              </w:rPr>
              <w:tab/>
              <w:t xml:space="preserve">изменения законодательства в области организационно- управленческой деятельности.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spacing w:after="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Интерпретация результатов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наблюдений </w:t>
            </w:r>
            <w:r w:rsidRPr="00E80B4A">
              <w:rPr>
                <w:rFonts w:ascii="Times New Roman" w:eastAsia="Times New Roman" w:hAnsi="Times New Roman" w:cs="Times New Roman"/>
                <w:sz w:val="24"/>
                <w:szCs w:val="24"/>
              </w:rPr>
              <w:tab/>
              <w:t xml:space="preserve">за деятельностью </w:t>
            </w:r>
          </w:p>
          <w:p w:rsidR="00AD68D2" w:rsidRPr="00E80B4A" w:rsidRDefault="00E80B4A" w:rsidP="00E80B4A">
            <w:pPr>
              <w:ind w:right="63"/>
              <w:jc w:val="both"/>
              <w:rPr>
                <w:rFonts w:ascii="Times New Roman" w:hAnsi="Times New Roman" w:cs="Times New Roman"/>
                <w:sz w:val="24"/>
                <w:szCs w:val="24"/>
              </w:rPr>
            </w:pPr>
            <w:r w:rsidRPr="00E80B4A">
              <w:rPr>
                <w:rFonts w:ascii="Times New Roman" w:eastAsia="Times New Roman" w:hAnsi="Times New Roman" w:cs="Times New Roman"/>
                <w:sz w:val="24"/>
                <w:szCs w:val="24"/>
              </w:rPr>
              <w:t>обучающегося в процессе освоения образовательной программы.</w:t>
            </w:r>
            <w:r w:rsidRPr="00E80B4A">
              <w:rPr>
                <w:rFonts w:ascii="Times New Roman" w:eastAsia="Times New Roman" w:hAnsi="Times New Roman" w:cs="Times New Roman"/>
                <w:i/>
                <w:sz w:val="24"/>
                <w:szCs w:val="24"/>
              </w:rPr>
              <w:t xml:space="preserve"> </w:t>
            </w:r>
          </w:p>
        </w:tc>
      </w:tr>
      <w:tr w:rsidR="00AD68D2" w:rsidRPr="00E80B4A">
        <w:trPr>
          <w:trHeight w:val="2722"/>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after="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4. Осуществлять поиск и использование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информации, необходимой для эффективного выполнения профессиональных задач, профессионального и личностного развития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tabs>
                <w:tab w:val="center" w:pos="908"/>
                <w:tab w:val="center" w:pos="3130"/>
              </w:tabs>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Взаимодействие </w:t>
            </w:r>
            <w:r w:rsidRPr="00E80B4A">
              <w:rPr>
                <w:rFonts w:ascii="Times New Roman" w:eastAsia="Times New Roman" w:hAnsi="Times New Roman" w:cs="Times New Roman"/>
                <w:sz w:val="24"/>
                <w:szCs w:val="24"/>
              </w:rPr>
              <w:tab/>
              <w:t xml:space="preserve">с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обучающимися, </w:t>
            </w:r>
          </w:p>
          <w:p w:rsidR="00AD68D2" w:rsidRPr="00E80B4A" w:rsidRDefault="00E80B4A" w:rsidP="00E80B4A">
            <w:pPr>
              <w:ind w:right="6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преподавателями, другими сотрудниками учебного учреждения в ходе обучения.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spacing w:after="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Интерпретация результатов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наблюдений </w:t>
            </w:r>
            <w:r w:rsidRPr="00E80B4A">
              <w:rPr>
                <w:rFonts w:ascii="Times New Roman" w:eastAsia="Times New Roman" w:hAnsi="Times New Roman" w:cs="Times New Roman"/>
                <w:sz w:val="24"/>
                <w:szCs w:val="24"/>
              </w:rPr>
              <w:tab/>
              <w:t xml:space="preserve">за деятельностью </w:t>
            </w:r>
          </w:p>
          <w:p w:rsidR="00AD68D2" w:rsidRPr="00E80B4A" w:rsidRDefault="00E80B4A" w:rsidP="00E80B4A">
            <w:pPr>
              <w:ind w:right="63"/>
              <w:jc w:val="both"/>
              <w:rPr>
                <w:rFonts w:ascii="Times New Roman" w:hAnsi="Times New Roman" w:cs="Times New Roman"/>
                <w:sz w:val="24"/>
                <w:szCs w:val="24"/>
              </w:rPr>
            </w:pPr>
            <w:r w:rsidRPr="00E80B4A">
              <w:rPr>
                <w:rFonts w:ascii="Times New Roman" w:eastAsia="Times New Roman" w:hAnsi="Times New Roman" w:cs="Times New Roman"/>
                <w:sz w:val="24"/>
                <w:szCs w:val="24"/>
              </w:rPr>
              <w:t>обучающегося в процессе освоения образовательной программы.</w:t>
            </w:r>
            <w:r w:rsidRPr="00E80B4A">
              <w:rPr>
                <w:rFonts w:ascii="Times New Roman" w:eastAsia="Times New Roman" w:hAnsi="Times New Roman" w:cs="Times New Roman"/>
                <w:i/>
                <w:sz w:val="24"/>
                <w:szCs w:val="24"/>
              </w:rPr>
              <w:t xml:space="preserve"> </w:t>
            </w:r>
          </w:p>
        </w:tc>
      </w:tr>
      <w:tr w:rsidR="00AD68D2" w:rsidRPr="00E80B4A">
        <w:trPr>
          <w:trHeight w:val="2422"/>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5. Использовать информационнокоммуникационные технологии в профессиональной деятельности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Демонстрация </w:t>
            </w:r>
          </w:p>
          <w:p w:rsidR="00AD68D2" w:rsidRPr="00E80B4A" w:rsidRDefault="00E80B4A" w:rsidP="00E80B4A">
            <w:pPr>
              <w:ind w:righ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нетерпимости </w:t>
            </w:r>
            <w:r w:rsidRPr="00E80B4A">
              <w:rPr>
                <w:rFonts w:ascii="Times New Roman" w:eastAsia="Times New Roman" w:hAnsi="Times New Roman" w:cs="Times New Roman"/>
                <w:sz w:val="24"/>
                <w:szCs w:val="24"/>
              </w:rPr>
              <w:tab/>
              <w:t xml:space="preserve">к коррупционному поведению.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Интерпретация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результатов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наблюдений </w:t>
            </w:r>
            <w:r w:rsidRPr="00E80B4A">
              <w:rPr>
                <w:rFonts w:ascii="Times New Roman" w:eastAsia="Times New Roman" w:hAnsi="Times New Roman" w:cs="Times New Roman"/>
                <w:sz w:val="24"/>
                <w:szCs w:val="24"/>
              </w:rPr>
              <w:tab/>
              <w:t xml:space="preserve">за деятельностью </w:t>
            </w:r>
          </w:p>
          <w:p w:rsidR="00AD68D2" w:rsidRPr="00E80B4A" w:rsidRDefault="00E80B4A" w:rsidP="00E80B4A">
            <w:pPr>
              <w:ind w:right="63"/>
              <w:jc w:val="both"/>
              <w:rPr>
                <w:rFonts w:ascii="Times New Roman" w:hAnsi="Times New Roman" w:cs="Times New Roman"/>
                <w:sz w:val="24"/>
                <w:szCs w:val="24"/>
              </w:rPr>
            </w:pPr>
            <w:r w:rsidRPr="00E80B4A">
              <w:rPr>
                <w:rFonts w:ascii="Times New Roman" w:eastAsia="Times New Roman" w:hAnsi="Times New Roman" w:cs="Times New Roman"/>
                <w:sz w:val="24"/>
                <w:szCs w:val="24"/>
              </w:rPr>
              <w:t>обучающегося в процессе освоения образовательной программы.</w:t>
            </w:r>
            <w:r w:rsidRPr="00E80B4A">
              <w:rPr>
                <w:rFonts w:ascii="Times New Roman" w:eastAsia="Times New Roman" w:hAnsi="Times New Roman" w:cs="Times New Roman"/>
                <w:i/>
                <w:sz w:val="24"/>
                <w:szCs w:val="24"/>
              </w:rPr>
              <w:t xml:space="preserve"> </w:t>
            </w:r>
          </w:p>
        </w:tc>
      </w:tr>
      <w:tr w:rsidR="00AD68D2" w:rsidRPr="00E80B4A">
        <w:trPr>
          <w:trHeight w:val="2122"/>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3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ОК-6. Работать в коллективе и команде, эффективно общаться с коллегами, руководством, потребителями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Умение анализировать коммуникационные процессы в организации. Знание основных правил, концепции взаимодействия людей в организации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 коммуникаций в процессе учебной деятельности, самостоятельной работы и проведении внеучебных мероприятий </w:t>
            </w:r>
          </w:p>
        </w:tc>
      </w:tr>
      <w:tr w:rsidR="00AD68D2" w:rsidRPr="00E80B4A">
        <w:trPr>
          <w:trHeight w:val="92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Результаты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(освоенные общие компетенции) </w:t>
            </w:r>
          </w:p>
        </w:tc>
        <w:tc>
          <w:tcPr>
            <w:tcW w:w="3403" w:type="dxa"/>
            <w:tcBorders>
              <w:top w:val="single" w:sz="12" w:space="0" w:color="000000"/>
              <w:left w:val="single" w:sz="4" w:space="0" w:color="000000"/>
              <w:bottom w:val="single" w:sz="12" w:space="0" w:color="000000"/>
              <w:right w:val="single" w:sz="4" w:space="0" w:color="000000"/>
            </w:tcBorders>
            <w:vAlign w:val="center"/>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Основные показатели оценки результата</w:t>
            </w:r>
            <w:r w:rsidRPr="00E80B4A">
              <w:rPr>
                <w:rFonts w:ascii="Times New Roman" w:eastAsia="Times New Roman" w:hAnsi="Times New Roman" w:cs="Times New Roman"/>
                <w:sz w:val="24"/>
                <w:szCs w:val="24"/>
              </w:rPr>
              <w:t xml:space="preserve"> </w:t>
            </w:r>
          </w:p>
        </w:tc>
        <w:tc>
          <w:tcPr>
            <w:tcW w:w="2976" w:type="dxa"/>
            <w:tcBorders>
              <w:top w:val="single" w:sz="12" w:space="0" w:color="000000"/>
              <w:left w:val="single" w:sz="4" w:space="0" w:color="000000"/>
              <w:bottom w:val="single" w:sz="12" w:space="0" w:color="000000"/>
              <w:right w:val="single" w:sz="12" w:space="0" w:color="000000"/>
            </w:tcBorders>
            <w:vAlign w:val="center"/>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Формы и методы контроля и оценки  </w:t>
            </w:r>
          </w:p>
        </w:tc>
      </w:tr>
      <w:tr w:rsidR="00AD68D2" w:rsidRPr="00E80B4A">
        <w:trPr>
          <w:trHeight w:val="32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2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ind w:right="6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3 </w:t>
            </w:r>
          </w:p>
        </w:tc>
      </w:tr>
      <w:tr w:rsidR="00AD68D2" w:rsidRPr="00E80B4A">
        <w:trPr>
          <w:trHeight w:val="2719"/>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ОК-8.</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Самостоятельно определять задачи профессионального и личностного развития, заниматься самообразованием, осознанно планировать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повышение квалификации.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ind w:right="5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Знание основ самоменеджмента, способность к рациональной организации соей деятельности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w:t>
            </w:r>
          </w:p>
          <w:p w:rsidR="00AD68D2" w:rsidRPr="00E80B4A" w:rsidRDefault="00E80B4A" w:rsidP="00E80B4A">
            <w:pPr>
              <w:ind w:right="2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самостоятельной работы и проверка практических заданий </w:t>
            </w:r>
          </w:p>
        </w:tc>
      </w:tr>
      <w:tr w:rsidR="00AD68D2" w:rsidRPr="00E80B4A">
        <w:trPr>
          <w:trHeight w:val="1824"/>
        </w:trPr>
        <w:tc>
          <w:tcPr>
            <w:tcW w:w="3084"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ind w:right="1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ОК-9. Ориентироваться в условиях постоянного изменения правовой базы. </w:t>
            </w:r>
          </w:p>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3403"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ind w:right="6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Оценивание условий и факторов внешней среды, влияющих на организацию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E80B4A">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Подготовка рефератов, сообщений по инновационным направлениям развития профессиональной области </w:t>
            </w:r>
          </w:p>
        </w:tc>
      </w:tr>
    </w:tbl>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color w:val="FF0000"/>
          <w:sz w:val="24"/>
          <w:szCs w:val="24"/>
        </w:rPr>
        <w:t xml:space="preserve"> </w:t>
      </w:r>
    </w:p>
    <w:p w:rsidR="00AD68D2" w:rsidRPr="00E80B4A" w:rsidRDefault="00E80B4A" w:rsidP="00E80B4A">
      <w:pPr>
        <w:spacing w:after="4" w:line="360" w:lineRule="auto"/>
        <w:ind w:left="268" w:right="831"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Формы и методы контроля и оценки результатов обучения должны позволять проверять у обучающихся развитие профессиональных  компетенций и обеспечивающих контроль их умений. </w:t>
      </w:r>
    </w:p>
    <w:tbl>
      <w:tblPr>
        <w:tblStyle w:val="TableGrid"/>
        <w:tblW w:w="9463" w:type="dxa"/>
        <w:tblInd w:w="175" w:type="dxa"/>
        <w:tblCellMar>
          <w:top w:w="24" w:type="dxa"/>
          <w:right w:w="43" w:type="dxa"/>
        </w:tblCellMar>
        <w:tblLook w:val="04A0" w:firstRow="1" w:lastRow="0" w:firstColumn="1" w:lastColumn="0" w:noHBand="0" w:noVBand="1"/>
      </w:tblPr>
      <w:tblGrid>
        <w:gridCol w:w="3228"/>
        <w:gridCol w:w="3259"/>
        <w:gridCol w:w="2976"/>
      </w:tblGrid>
      <w:tr w:rsidR="00AD68D2" w:rsidRPr="00E80B4A">
        <w:trPr>
          <w:trHeight w:val="2722"/>
        </w:trPr>
        <w:tc>
          <w:tcPr>
            <w:tcW w:w="322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 Осуществлять профессиональное толкование  нормативных правовых </w:t>
            </w:r>
            <w:r w:rsidRPr="00E80B4A">
              <w:rPr>
                <w:rFonts w:ascii="Times New Roman" w:eastAsia="Times New Roman" w:hAnsi="Times New Roman" w:cs="Times New Roman"/>
                <w:sz w:val="24"/>
                <w:szCs w:val="24"/>
              </w:rPr>
              <w:tab/>
              <w:t xml:space="preserve">актов </w:t>
            </w:r>
            <w:r w:rsidRPr="00E80B4A">
              <w:rPr>
                <w:rFonts w:ascii="Times New Roman" w:eastAsia="Times New Roman" w:hAnsi="Times New Roman" w:cs="Times New Roman"/>
                <w:sz w:val="24"/>
                <w:szCs w:val="24"/>
              </w:rPr>
              <w:tab/>
              <w:t xml:space="preserve">для реализации прав граждан в сфере </w:t>
            </w:r>
            <w:r w:rsidRPr="00E80B4A">
              <w:rPr>
                <w:rFonts w:ascii="Times New Roman" w:eastAsia="Times New Roman" w:hAnsi="Times New Roman" w:cs="Times New Roman"/>
                <w:sz w:val="24"/>
                <w:szCs w:val="24"/>
              </w:rPr>
              <w:tab/>
              <w:t xml:space="preserve">пенсионного обеспечения и социальной защиты. </w:t>
            </w:r>
          </w:p>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c>
          <w:tcPr>
            <w:tcW w:w="3259" w:type="dxa"/>
            <w:tcBorders>
              <w:top w:val="single" w:sz="12" w:space="0" w:color="000000"/>
              <w:left w:val="single" w:sz="4" w:space="0" w:color="000000"/>
              <w:bottom w:val="single" w:sz="12" w:space="0" w:color="000000"/>
              <w:right w:val="single" w:sz="4" w:space="0" w:color="000000"/>
            </w:tcBorders>
          </w:tcPr>
          <w:p w:rsidR="00AD68D2" w:rsidRPr="00E80B4A" w:rsidRDefault="00E80B4A" w:rsidP="00C50F6E">
            <w:pPr>
              <w:ind w:left="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 норм права. </w:t>
            </w:r>
          </w:p>
          <w:p w:rsidR="00AD68D2" w:rsidRPr="00E80B4A" w:rsidRDefault="00E80B4A" w:rsidP="00C50F6E">
            <w:pPr>
              <w:ind w:left="-12" w:firstLine="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Применение нормативных актов. </w:t>
            </w:r>
          </w:p>
          <w:p w:rsidR="00AD68D2" w:rsidRPr="00E80B4A" w:rsidRDefault="00E80B4A" w:rsidP="00C50F6E">
            <w:pPr>
              <w:ind w:left="-12" w:right="60" w:firstLine="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Использование нормативных актов при решении профессиональных ситуаций. </w:t>
            </w:r>
          </w:p>
          <w:p w:rsidR="00AD68D2" w:rsidRPr="00E80B4A" w:rsidRDefault="00E80B4A" w:rsidP="00C50F6E">
            <w:pPr>
              <w:ind w:left="1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C50F6E">
            <w:pPr>
              <w:spacing w:after="5"/>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Наблюдение и оценка на практических занятиях. </w:t>
            </w:r>
          </w:p>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w:t>
            </w:r>
            <w:r w:rsidRPr="00E80B4A">
              <w:rPr>
                <w:rFonts w:ascii="Times New Roman" w:eastAsia="Times New Roman" w:hAnsi="Times New Roman" w:cs="Times New Roman"/>
                <w:sz w:val="24"/>
                <w:szCs w:val="24"/>
              </w:rPr>
              <w:tab/>
              <w:t xml:space="preserve">в </w:t>
            </w:r>
            <w:r w:rsidRPr="00E80B4A">
              <w:rPr>
                <w:rFonts w:ascii="Times New Roman" w:eastAsia="Times New Roman" w:hAnsi="Times New Roman" w:cs="Times New Roman"/>
                <w:sz w:val="24"/>
                <w:szCs w:val="24"/>
              </w:rPr>
              <w:tab/>
              <w:t xml:space="preserve">ходе проведения практической работы. </w:t>
            </w:r>
          </w:p>
          <w:p w:rsidR="00AD68D2" w:rsidRPr="00E80B4A" w:rsidRDefault="00E80B4A" w:rsidP="00C50F6E">
            <w:pPr>
              <w:spacing w:after="2"/>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при решении ситуационных задач. </w:t>
            </w:r>
          </w:p>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Тестирование.</w:t>
            </w:r>
            <w:r w:rsidRPr="00E80B4A">
              <w:rPr>
                <w:rFonts w:ascii="Times New Roman" w:eastAsia="Times New Roman" w:hAnsi="Times New Roman" w:cs="Times New Roman"/>
                <w:i/>
                <w:sz w:val="24"/>
                <w:szCs w:val="24"/>
              </w:rPr>
              <w:t xml:space="preserve"> </w:t>
            </w:r>
          </w:p>
        </w:tc>
      </w:tr>
      <w:tr w:rsidR="00AD68D2" w:rsidRPr="00E80B4A">
        <w:trPr>
          <w:trHeight w:val="1824"/>
        </w:trPr>
        <w:tc>
          <w:tcPr>
            <w:tcW w:w="322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1.2. Осуществлять </w:t>
            </w:r>
          </w:p>
          <w:p w:rsidR="00AD68D2" w:rsidRPr="00E80B4A" w:rsidRDefault="00E80B4A" w:rsidP="00C50F6E">
            <w:pPr>
              <w:ind w:left="108" w:right="6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прием граждан по вопросам пенсионного обеспечения и социальной защиты. </w:t>
            </w:r>
          </w:p>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3259" w:type="dxa"/>
            <w:tcBorders>
              <w:top w:val="single" w:sz="12" w:space="0" w:color="000000"/>
              <w:left w:val="single" w:sz="4" w:space="0" w:color="000000"/>
              <w:bottom w:val="single" w:sz="12" w:space="0" w:color="000000"/>
              <w:right w:val="single" w:sz="4" w:space="0" w:color="000000"/>
            </w:tcBorders>
          </w:tcPr>
          <w:p w:rsidR="00AD68D2" w:rsidRPr="00E80B4A" w:rsidRDefault="00E80B4A" w:rsidP="00C50F6E">
            <w:pPr>
              <w:ind w:left="-12" w:firstLine="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Решение юридических ситуаций при осуществлении приема граждан по вопросам социальной защиты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w:t>
            </w:r>
            <w:r w:rsidRPr="00E80B4A">
              <w:rPr>
                <w:rFonts w:ascii="Times New Roman" w:eastAsia="Times New Roman" w:hAnsi="Times New Roman" w:cs="Times New Roman"/>
                <w:sz w:val="24"/>
                <w:szCs w:val="24"/>
              </w:rPr>
              <w:tab/>
              <w:t xml:space="preserve">результатов деятельности </w:t>
            </w:r>
          </w:p>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обучающихся </w:t>
            </w:r>
            <w:r w:rsidRPr="00E80B4A">
              <w:rPr>
                <w:rFonts w:ascii="Times New Roman" w:eastAsia="Times New Roman" w:hAnsi="Times New Roman" w:cs="Times New Roman"/>
                <w:sz w:val="24"/>
                <w:szCs w:val="24"/>
              </w:rPr>
              <w:tab/>
              <w:t xml:space="preserve">при выполнении </w:t>
            </w:r>
          </w:p>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практической и самостоятельной работы </w:t>
            </w:r>
          </w:p>
        </w:tc>
      </w:tr>
      <w:tr w:rsidR="00AD68D2" w:rsidRPr="00E80B4A">
        <w:trPr>
          <w:trHeight w:val="2719"/>
        </w:trPr>
        <w:tc>
          <w:tcPr>
            <w:tcW w:w="322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C50F6E">
            <w:pPr>
              <w:ind w:left="108" w:right="6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1.3. Рассматривать пакет документов для назначения пенсий, пособий, компенсаций, других выплат, а также мер социальной поддержки отдельным категориям граждан, нуждающимся в </w:t>
            </w:r>
          </w:p>
        </w:tc>
        <w:tc>
          <w:tcPr>
            <w:tcW w:w="3259" w:type="dxa"/>
            <w:tcBorders>
              <w:top w:val="single" w:sz="12" w:space="0" w:color="000000"/>
              <w:left w:val="single" w:sz="4" w:space="0" w:color="000000"/>
              <w:bottom w:val="single" w:sz="12" w:space="0" w:color="000000"/>
              <w:right w:val="single" w:sz="4" w:space="0" w:color="000000"/>
            </w:tcBorders>
          </w:tcPr>
          <w:p w:rsidR="00AD68D2" w:rsidRPr="00E80B4A" w:rsidRDefault="00E80B4A" w:rsidP="00C50F6E">
            <w:pPr>
              <w:ind w:left="1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Определение пакета документов, необходимых для установления пенсий, назначения пособий, компенсаций и других мер социальной поддержки; </w:t>
            </w:r>
          </w:p>
          <w:p w:rsidR="00AD68D2" w:rsidRPr="00E80B4A" w:rsidRDefault="00E80B4A" w:rsidP="00C50F6E">
            <w:pPr>
              <w:ind w:left="106" w:firstLine="2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Выделение недостающих документов и определение сроков их предоставления. </w:t>
            </w:r>
          </w:p>
        </w:tc>
        <w:tc>
          <w:tcPr>
            <w:tcW w:w="2976"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C50F6E">
            <w:pPr>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выполнения практического задания </w:t>
            </w:r>
          </w:p>
        </w:tc>
      </w:tr>
    </w:tbl>
    <w:p w:rsidR="00AD68D2" w:rsidRPr="00E80B4A" w:rsidRDefault="00AD68D2" w:rsidP="00E80B4A">
      <w:pPr>
        <w:spacing w:after="0" w:line="360" w:lineRule="auto"/>
        <w:ind w:left="-1418" w:right="830"/>
        <w:jc w:val="both"/>
        <w:rPr>
          <w:rFonts w:ascii="Times New Roman" w:hAnsi="Times New Roman" w:cs="Times New Roman"/>
          <w:sz w:val="24"/>
          <w:szCs w:val="24"/>
        </w:rPr>
      </w:pPr>
    </w:p>
    <w:tbl>
      <w:tblPr>
        <w:tblStyle w:val="TableGrid"/>
        <w:tblW w:w="9458" w:type="dxa"/>
        <w:tblInd w:w="193" w:type="dxa"/>
        <w:tblCellMar>
          <w:top w:w="18" w:type="dxa"/>
          <w:right w:w="43" w:type="dxa"/>
        </w:tblCellMar>
        <w:tblLook w:val="04A0" w:firstRow="1" w:lastRow="0" w:firstColumn="1" w:lastColumn="0" w:noHBand="0" w:noVBand="1"/>
      </w:tblPr>
      <w:tblGrid>
        <w:gridCol w:w="3350"/>
        <w:gridCol w:w="1221"/>
        <w:gridCol w:w="1981"/>
        <w:gridCol w:w="2906"/>
      </w:tblGrid>
      <w:tr w:rsidR="00AD68D2" w:rsidRPr="00E80B4A">
        <w:trPr>
          <w:trHeight w:val="667"/>
        </w:trPr>
        <w:tc>
          <w:tcPr>
            <w:tcW w:w="3210"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C50F6E">
            <w:pPr>
              <w:ind w:left="9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социальной защите. </w:t>
            </w:r>
          </w:p>
          <w:p w:rsidR="00AD68D2" w:rsidRPr="00E80B4A" w:rsidRDefault="00E80B4A" w:rsidP="00C50F6E">
            <w:pPr>
              <w:ind w:left="9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3276" w:type="dxa"/>
            <w:gridSpan w:val="2"/>
            <w:tcBorders>
              <w:top w:val="single" w:sz="12" w:space="0" w:color="000000"/>
              <w:left w:val="single" w:sz="4" w:space="0" w:color="000000"/>
              <w:bottom w:val="single" w:sz="12" w:space="0" w:color="000000"/>
              <w:right w:val="single" w:sz="4" w:space="0" w:color="000000"/>
            </w:tcBorders>
          </w:tcPr>
          <w:p w:rsidR="00AD68D2" w:rsidRPr="00E80B4A" w:rsidRDefault="00AD68D2" w:rsidP="00C50F6E">
            <w:pPr>
              <w:jc w:val="both"/>
              <w:rPr>
                <w:rFonts w:ascii="Times New Roman" w:hAnsi="Times New Roman" w:cs="Times New Roman"/>
                <w:sz w:val="24"/>
                <w:szCs w:val="24"/>
              </w:rPr>
            </w:pPr>
          </w:p>
        </w:tc>
        <w:tc>
          <w:tcPr>
            <w:tcW w:w="2972" w:type="dxa"/>
            <w:tcBorders>
              <w:top w:val="single" w:sz="12" w:space="0" w:color="000000"/>
              <w:left w:val="single" w:sz="4" w:space="0" w:color="000000"/>
              <w:bottom w:val="single" w:sz="12" w:space="0" w:color="000000"/>
              <w:right w:val="single" w:sz="12" w:space="0" w:color="000000"/>
            </w:tcBorders>
          </w:tcPr>
          <w:p w:rsidR="00AD68D2" w:rsidRPr="00E80B4A" w:rsidRDefault="00AD68D2" w:rsidP="00C50F6E">
            <w:pPr>
              <w:jc w:val="both"/>
              <w:rPr>
                <w:rFonts w:ascii="Times New Roman" w:hAnsi="Times New Roman" w:cs="Times New Roman"/>
                <w:sz w:val="24"/>
                <w:szCs w:val="24"/>
              </w:rPr>
            </w:pPr>
          </w:p>
        </w:tc>
      </w:tr>
      <w:tr w:rsidR="00AD68D2" w:rsidRPr="00E80B4A">
        <w:trPr>
          <w:trHeight w:val="3619"/>
        </w:trPr>
        <w:tc>
          <w:tcPr>
            <w:tcW w:w="3210"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C50F6E">
            <w:pPr>
              <w:ind w:left="90" w:right="6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1.4. Осуществлять установление (назначение, перерасчет, перевод), индексацию и корректировку пенсий, назначение пособий, компенсаций и других социальных выплат, </w:t>
            </w:r>
          </w:p>
          <w:p w:rsidR="00AD68D2" w:rsidRPr="00E80B4A" w:rsidRDefault="00E80B4A" w:rsidP="00C50F6E">
            <w:pPr>
              <w:ind w:left="90" w:right="1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используя информационнокомпьютерные технологии. </w:t>
            </w:r>
          </w:p>
        </w:tc>
        <w:tc>
          <w:tcPr>
            <w:tcW w:w="3276" w:type="dxa"/>
            <w:gridSpan w:val="2"/>
            <w:tcBorders>
              <w:top w:val="single" w:sz="12" w:space="0" w:color="000000"/>
              <w:left w:val="single" w:sz="4" w:space="0" w:color="000000"/>
              <w:bottom w:val="single" w:sz="12" w:space="0" w:color="000000"/>
              <w:right w:val="single" w:sz="4" w:space="0" w:color="000000"/>
            </w:tcBorders>
          </w:tcPr>
          <w:p w:rsidR="00AD68D2" w:rsidRPr="00E80B4A" w:rsidRDefault="00E80B4A" w:rsidP="00C50F6E">
            <w:pPr>
              <w:spacing w:after="10"/>
              <w:ind w:left="-12" w:firstLine="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Умение применять информационные системы </w:t>
            </w:r>
          </w:p>
          <w:p w:rsidR="00AD68D2" w:rsidRPr="00E80B4A" w:rsidRDefault="00E80B4A" w:rsidP="00C50F6E">
            <w:pPr>
              <w:ind w:left="-12" w:right="40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 и «Консультант плюс» для установления социальных выплат </w:t>
            </w:r>
          </w:p>
          <w:p w:rsidR="00AD68D2" w:rsidRPr="00E80B4A" w:rsidRDefault="00E80B4A" w:rsidP="00C50F6E">
            <w:pPr>
              <w:ind w:left="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972"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C50F6E">
            <w:pPr>
              <w:ind w:left="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w:t>
            </w:r>
            <w:r w:rsidRPr="00E80B4A">
              <w:rPr>
                <w:rFonts w:ascii="Times New Roman" w:eastAsia="Times New Roman" w:hAnsi="Times New Roman" w:cs="Times New Roman"/>
                <w:sz w:val="24"/>
                <w:szCs w:val="24"/>
              </w:rPr>
              <w:tab/>
              <w:t xml:space="preserve">решения нестандартных профессиональных задач. </w:t>
            </w:r>
          </w:p>
          <w:p w:rsidR="00AD68D2" w:rsidRPr="00E80B4A" w:rsidRDefault="00E80B4A" w:rsidP="00C50F6E">
            <w:pPr>
              <w:ind w:left="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Проверка информации собранной и изученной студентами </w:t>
            </w:r>
          </w:p>
        </w:tc>
      </w:tr>
      <w:tr w:rsidR="00AD68D2" w:rsidRPr="00E80B4A">
        <w:trPr>
          <w:trHeight w:val="6607"/>
        </w:trPr>
        <w:tc>
          <w:tcPr>
            <w:tcW w:w="3210"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C50F6E">
            <w:pPr>
              <w:ind w:left="90" w:right="1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2.2. Выявлять лиц, нуждающихся в социальной защите, и осуществлять их учет, используя информационнокомпьютерные технологии. </w:t>
            </w:r>
          </w:p>
          <w:p w:rsidR="00AD68D2" w:rsidRPr="00E80B4A" w:rsidRDefault="00E80B4A" w:rsidP="00C50F6E">
            <w:pPr>
              <w:ind w:left="9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3276" w:type="dxa"/>
            <w:gridSpan w:val="2"/>
            <w:tcBorders>
              <w:top w:val="single" w:sz="12" w:space="0" w:color="000000"/>
              <w:left w:val="single" w:sz="4" w:space="0" w:color="000000"/>
              <w:bottom w:val="single" w:sz="12" w:space="0" w:color="000000"/>
              <w:right w:val="single" w:sz="4" w:space="0" w:color="000000"/>
            </w:tcBorders>
          </w:tcPr>
          <w:p w:rsidR="00AD68D2" w:rsidRPr="00E80B4A" w:rsidRDefault="00E80B4A" w:rsidP="00C50F6E">
            <w:pPr>
              <w:spacing w:after="9"/>
              <w:ind w:left="106" w:right="34" w:hanging="1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Своевременное выявление и осуществление учёта лиц, нуждающихся в социальной защите; результаты работы по разграничению лиц, нуждающихся в социальной помощи, по категориям (инвалиды отечественной войны, инвалиды, ветераны труда, </w:t>
            </w:r>
          </w:p>
          <w:p w:rsidR="00AD68D2" w:rsidRPr="00E80B4A" w:rsidRDefault="00E80B4A" w:rsidP="00C50F6E">
            <w:pPr>
              <w:ind w:left="1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семьи с детьми и т.д.); правильный выбор и применение </w:t>
            </w:r>
          </w:p>
          <w:p w:rsidR="00AD68D2" w:rsidRPr="00E80B4A" w:rsidRDefault="00E80B4A" w:rsidP="00C50F6E">
            <w:pPr>
              <w:ind w:left="1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компьютерных программ по базам данных лиц, нуждающихся в социальной защите; коррекция автоматизированных баз данных лиц, нуждающихся в социальной защите </w:t>
            </w:r>
          </w:p>
        </w:tc>
        <w:tc>
          <w:tcPr>
            <w:tcW w:w="2972"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C50F6E">
            <w:pPr>
              <w:ind w:left="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решения ситуационных задач. Оценка практической работы. </w:t>
            </w:r>
          </w:p>
        </w:tc>
      </w:tr>
      <w:tr w:rsidR="00AD68D2" w:rsidRPr="00E80B4A">
        <w:trPr>
          <w:trHeight w:val="1723"/>
        </w:trPr>
        <w:tc>
          <w:tcPr>
            <w:tcW w:w="4501" w:type="dxa"/>
            <w:gridSpan w:val="2"/>
            <w:tcBorders>
              <w:top w:val="single" w:sz="12" w:space="0" w:color="000000"/>
              <w:left w:val="single" w:sz="12" w:space="0" w:color="000000"/>
              <w:bottom w:val="single" w:sz="12" w:space="0" w:color="000000"/>
              <w:right w:val="single" w:sz="4" w:space="0" w:color="000000"/>
            </w:tcBorders>
          </w:tcPr>
          <w:p w:rsidR="00AD68D2" w:rsidRPr="00E80B4A" w:rsidRDefault="00E80B4A" w:rsidP="00C50F6E">
            <w:pPr>
              <w:spacing w:after="176"/>
              <w:ind w:left="12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личностных результатов </w:t>
            </w:r>
          </w:p>
          <w:p w:rsidR="00AD68D2" w:rsidRPr="00E80B4A" w:rsidRDefault="00E80B4A" w:rsidP="00C50F6E">
            <w:pPr>
              <w:ind w:left="12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1985" w:type="dxa"/>
            <w:tcBorders>
              <w:top w:val="single" w:sz="12" w:space="0" w:color="000000"/>
              <w:left w:val="single" w:sz="4" w:space="0" w:color="000000"/>
              <w:bottom w:val="single" w:sz="12" w:space="0" w:color="000000"/>
              <w:right w:val="single" w:sz="4" w:space="0" w:color="000000"/>
            </w:tcBorders>
          </w:tcPr>
          <w:p w:rsidR="00AD68D2" w:rsidRPr="00E80B4A" w:rsidRDefault="00E80B4A" w:rsidP="00C50F6E">
            <w:pPr>
              <w:ind w:left="12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Демонстрация личностных результатов в процессе обучения </w:t>
            </w:r>
          </w:p>
        </w:tc>
        <w:tc>
          <w:tcPr>
            <w:tcW w:w="2972" w:type="dxa"/>
            <w:tcBorders>
              <w:top w:val="single" w:sz="12" w:space="0" w:color="000000"/>
              <w:left w:val="single" w:sz="4" w:space="0" w:color="000000"/>
              <w:bottom w:val="single" w:sz="12" w:space="0" w:color="000000"/>
              <w:right w:val="single" w:sz="12" w:space="0" w:color="000000"/>
            </w:tcBorders>
          </w:tcPr>
          <w:p w:rsidR="00AD68D2" w:rsidRPr="00E80B4A" w:rsidRDefault="00E80B4A" w:rsidP="00C50F6E">
            <w:pPr>
              <w:ind w:left="125" w:right="78" w:firstLine="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Контроль  и оценка личностных результатов в процессе обучения </w:t>
            </w:r>
          </w:p>
        </w:tc>
      </w:tr>
      <w:tr w:rsidR="00AD68D2" w:rsidRPr="00E80B4A">
        <w:trPr>
          <w:trHeight w:val="938"/>
        </w:trPr>
        <w:tc>
          <w:tcPr>
            <w:tcW w:w="4501" w:type="dxa"/>
            <w:gridSpan w:val="2"/>
            <w:tcBorders>
              <w:top w:val="single" w:sz="12" w:space="0" w:color="000000"/>
              <w:left w:val="single" w:sz="4" w:space="0" w:color="000000"/>
              <w:bottom w:val="single" w:sz="4" w:space="0" w:color="000000"/>
              <w:right w:val="single" w:sz="4" w:space="0" w:color="000000"/>
            </w:tcBorders>
          </w:tcPr>
          <w:p w:rsidR="00AD68D2" w:rsidRPr="00E80B4A" w:rsidRDefault="00E80B4A" w:rsidP="00C50F6E">
            <w:pPr>
              <w:ind w:left="12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 </w:t>
            </w:r>
            <w:r w:rsidRPr="00E80B4A">
              <w:rPr>
                <w:rFonts w:ascii="Times New Roman" w:eastAsia="Times New Roman" w:hAnsi="Times New Roman" w:cs="Times New Roman"/>
                <w:sz w:val="24"/>
                <w:szCs w:val="24"/>
              </w:rPr>
              <w:t>Осознающий себя гражданином и защитником великой страны.</w:t>
            </w:r>
            <w:r w:rsidRPr="00E80B4A">
              <w:rPr>
                <w:rFonts w:ascii="Times New Roman" w:eastAsia="Times New Roman" w:hAnsi="Times New Roman" w:cs="Times New Roman"/>
                <w:b/>
                <w:i/>
                <w:sz w:val="24"/>
                <w:szCs w:val="24"/>
              </w:rPr>
              <w:t xml:space="preserve"> </w:t>
            </w:r>
          </w:p>
        </w:tc>
        <w:tc>
          <w:tcPr>
            <w:tcW w:w="4957" w:type="dxa"/>
            <w:gridSpan w:val="2"/>
            <w:tcBorders>
              <w:top w:val="single" w:sz="12" w:space="0" w:color="000000"/>
              <w:left w:val="single" w:sz="4" w:space="0" w:color="000000"/>
              <w:bottom w:val="single" w:sz="4" w:space="0" w:color="000000"/>
              <w:right w:val="single" w:sz="4" w:space="0" w:color="000000"/>
            </w:tcBorders>
          </w:tcPr>
          <w:p w:rsidR="00AD68D2" w:rsidRPr="00E80B4A" w:rsidRDefault="00E80B4A" w:rsidP="00C50F6E">
            <w:pPr>
              <w:ind w:left="91" w:right="7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проявление мировоззренческих установок на готовность молодых людей к работе на благо Отечества; </w:t>
            </w:r>
          </w:p>
        </w:tc>
      </w:tr>
      <w:tr w:rsidR="00AD68D2" w:rsidRPr="00E80B4A">
        <w:trPr>
          <w:trHeight w:val="626"/>
        </w:trPr>
        <w:tc>
          <w:tcPr>
            <w:tcW w:w="4501" w:type="dxa"/>
            <w:gridSpan w:val="2"/>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12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2 </w:t>
            </w:r>
            <w:r w:rsidRPr="00E80B4A">
              <w:rPr>
                <w:rFonts w:ascii="Times New Roman" w:eastAsia="Times New Roman" w:hAnsi="Times New Roman" w:cs="Times New Roman"/>
                <w:sz w:val="24"/>
                <w:szCs w:val="24"/>
              </w:rPr>
              <w:t xml:space="preserve">Проявляющий активную гражданскую позицию, </w:t>
            </w:r>
          </w:p>
        </w:tc>
        <w:tc>
          <w:tcPr>
            <w:tcW w:w="4957" w:type="dxa"/>
            <w:gridSpan w:val="2"/>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91"/>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демонстрация навыков межличностного делового общения, </w:t>
            </w:r>
          </w:p>
        </w:tc>
      </w:tr>
    </w:tbl>
    <w:p w:rsidR="00AD68D2" w:rsidRPr="00E80B4A" w:rsidRDefault="00AD68D2" w:rsidP="00E80B4A">
      <w:pPr>
        <w:spacing w:after="0" w:line="360" w:lineRule="auto"/>
        <w:ind w:left="-1418" w:right="812"/>
        <w:jc w:val="both"/>
        <w:rPr>
          <w:rFonts w:ascii="Times New Roman" w:hAnsi="Times New Roman" w:cs="Times New Roman"/>
          <w:sz w:val="24"/>
          <w:szCs w:val="24"/>
        </w:rPr>
      </w:pPr>
    </w:p>
    <w:tbl>
      <w:tblPr>
        <w:tblStyle w:val="TableGrid"/>
        <w:tblW w:w="9458" w:type="dxa"/>
        <w:tblInd w:w="211" w:type="dxa"/>
        <w:tblCellMar>
          <w:top w:w="16" w:type="dxa"/>
          <w:left w:w="108" w:type="dxa"/>
          <w:right w:w="60" w:type="dxa"/>
        </w:tblCellMar>
        <w:tblLook w:val="04A0" w:firstRow="1" w:lastRow="0" w:firstColumn="1" w:lastColumn="0" w:noHBand="0" w:noVBand="1"/>
      </w:tblPr>
      <w:tblGrid>
        <w:gridCol w:w="4466"/>
        <w:gridCol w:w="4992"/>
      </w:tblGrid>
      <w:tr w:rsidR="00AD68D2" w:rsidRPr="00E80B4A">
        <w:trPr>
          <w:trHeight w:val="3202"/>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социального имиджа; </w:t>
            </w:r>
          </w:p>
          <w:p w:rsidR="00AD68D2" w:rsidRPr="00E80B4A" w:rsidRDefault="00E80B4A" w:rsidP="00C50F6E">
            <w:pPr>
              <w:ind w:right="29"/>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отсутствие социальных конфликтов среди обучающихся, основанных на межнациональной, межрелигиозной почве;  </w:t>
            </w:r>
          </w:p>
        </w:tc>
      </w:tr>
      <w:tr w:rsidR="00AD68D2" w:rsidRPr="00E80B4A">
        <w:trPr>
          <w:trHeight w:val="3797"/>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3 </w:t>
            </w:r>
            <w:r w:rsidRPr="00E80B4A">
              <w:rPr>
                <w:rFonts w:ascii="Times New Roman" w:eastAsia="Times New Roman" w:hAnsi="Times New Roman" w:cs="Times New Roman"/>
                <w:sz w:val="24"/>
                <w:szCs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42"/>
              <w:ind w:right="102"/>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проявление правовой активности и навыков правомерного поведения, уважения к Закону; </w:t>
            </w:r>
          </w:p>
          <w:p w:rsidR="00AD68D2" w:rsidRPr="00E80B4A" w:rsidRDefault="00E80B4A" w:rsidP="00C50F6E">
            <w:pPr>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готовность к общению и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взаимодействию с людьми самого разного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статуса, этнической, религиозной принадлежности и в многообразных обстоятельствах; </w:t>
            </w:r>
          </w:p>
        </w:tc>
      </w:tr>
      <w:tr w:rsidR="00AD68D2" w:rsidRPr="00E80B4A">
        <w:trPr>
          <w:trHeight w:val="3374"/>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4 </w:t>
            </w:r>
            <w:r w:rsidRPr="00E80B4A">
              <w:rPr>
                <w:rFonts w:ascii="Times New Roman" w:eastAsia="Times New Roman" w:hAnsi="Times New Roman" w:cs="Times New Roman"/>
                <w:sz w:val="24"/>
                <w:szCs w:val="24"/>
              </w:rPr>
              <w:t xml:space="preserve">Проявляющий и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35"/>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демонстрация интереса к будущей профессии;  </w:t>
            </w:r>
          </w:p>
          <w:p w:rsidR="00AD68D2" w:rsidRPr="00E80B4A" w:rsidRDefault="00E80B4A" w:rsidP="00C50F6E">
            <w:pPr>
              <w:ind w:right="151"/>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положительная динамика в организации собственной учебной деятельности по результатам самооценки, самоанализа и коррекции ее результатов; </w:t>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ответственность за результат учебной деятельности и подготовки к профессиональной деятельности;  </w:t>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проявление высокопрофессиональной трудовой активности; </w:t>
            </w:r>
          </w:p>
        </w:tc>
      </w:tr>
      <w:tr w:rsidR="00AD68D2" w:rsidRPr="00E80B4A">
        <w:trPr>
          <w:trHeight w:val="2738"/>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5 </w:t>
            </w:r>
            <w:r w:rsidRPr="00E80B4A">
              <w:rPr>
                <w:rFonts w:ascii="Times New Roman" w:eastAsia="Times New Roman" w:hAnsi="Times New Roman" w:cs="Times New Roman"/>
                <w:sz w:val="24"/>
                <w:szCs w:val="24"/>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right="61"/>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соблюдение этических норм общения при взаимодействии с обучающимися, преподавателями, мастерами и руководителями практики;  </w:t>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 </w:t>
            </w:r>
          </w:p>
        </w:tc>
      </w:tr>
      <w:tr w:rsidR="00AD68D2" w:rsidRPr="00E80B4A">
        <w:trPr>
          <w:trHeight w:val="1224"/>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6 </w:t>
            </w:r>
            <w:r w:rsidRPr="00E80B4A">
              <w:rPr>
                <w:rFonts w:ascii="Times New Roman" w:eastAsia="Times New Roman" w:hAnsi="Times New Roman" w:cs="Times New Roman"/>
                <w:sz w:val="24"/>
                <w:szCs w:val="24"/>
              </w:rPr>
              <w:t xml:space="preserve">Проявляющий уважение к людям старшего поколения и готовность к участию в социальной поддержке и волонтерских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готовность к общению и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взаимодействию с людьми самого разного </w:t>
            </w:r>
          </w:p>
          <w:p w:rsidR="00AD68D2" w:rsidRPr="00E80B4A" w:rsidRDefault="00E80B4A" w:rsidP="00C50F6E">
            <w:pPr>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статуса, этнической, религиозной принадлежности и в многообразных </w:t>
            </w:r>
          </w:p>
        </w:tc>
      </w:tr>
    </w:tbl>
    <w:p w:rsidR="00AD68D2" w:rsidRPr="00E80B4A" w:rsidRDefault="00AD68D2" w:rsidP="00C50F6E">
      <w:pPr>
        <w:spacing w:after="0" w:line="240" w:lineRule="auto"/>
        <w:ind w:left="-1418" w:right="812"/>
        <w:jc w:val="both"/>
        <w:rPr>
          <w:rFonts w:ascii="Times New Roman" w:hAnsi="Times New Roman" w:cs="Times New Roman"/>
          <w:sz w:val="24"/>
          <w:szCs w:val="24"/>
        </w:rPr>
      </w:pPr>
    </w:p>
    <w:tbl>
      <w:tblPr>
        <w:tblStyle w:val="TableGrid"/>
        <w:tblW w:w="9458" w:type="dxa"/>
        <w:tblInd w:w="211" w:type="dxa"/>
        <w:tblCellMar>
          <w:top w:w="17" w:type="dxa"/>
          <w:left w:w="74" w:type="dxa"/>
          <w:right w:w="2" w:type="dxa"/>
        </w:tblCellMar>
        <w:tblLook w:val="04A0" w:firstRow="1" w:lastRow="0" w:firstColumn="1" w:lastColumn="0" w:noHBand="0" w:noVBand="1"/>
      </w:tblPr>
      <w:tblGrid>
        <w:gridCol w:w="4466"/>
        <w:gridCol w:w="4992"/>
      </w:tblGrid>
      <w:tr w:rsidR="00AD68D2" w:rsidRPr="00E80B4A">
        <w:trPr>
          <w:trHeight w:val="511"/>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движениях. </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обстоятельствах; </w:t>
            </w:r>
          </w:p>
        </w:tc>
      </w:tr>
      <w:tr w:rsidR="00AD68D2" w:rsidRPr="00E80B4A">
        <w:trPr>
          <w:trHeight w:val="1704"/>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7 </w:t>
            </w:r>
            <w:r w:rsidRPr="00E80B4A">
              <w:rPr>
                <w:rFonts w:ascii="Times New Roman" w:eastAsia="Times New Roman" w:hAnsi="Times New Roman" w:cs="Times New Roman"/>
                <w:sz w:val="24"/>
                <w:szCs w:val="24"/>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готовность к общению и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взаимодействию с людьми самого разного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статуса, этнической, религиозной принадлежности и в многообразных обстоятельствах; </w:t>
            </w:r>
          </w:p>
        </w:tc>
      </w:tr>
      <w:tr w:rsidR="00AD68D2" w:rsidRPr="00E80B4A">
        <w:trPr>
          <w:trHeight w:val="3653"/>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8 </w:t>
            </w:r>
            <w:r w:rsidRPr="00E80B4A">
              <w:rPr>
                <w:rFonts w:ascii="Times New Roman" w:eastAsia="Times New Roman" w:hAnsi="Times New Roman" w:cs="Times New Roman"/>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готовность к общению и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взаимодействию с людьми самого разного </w:t>
            </w:r>
          </w:p>
          <w:p w:rsidR="00AD68D2" w:rsidRPr="00E80B4A" w:rsidRDefault="00E80B4A" w:rsidP="00C50F6E">
            <w:pPr>
              <w:spacing w:after="49"/>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статуса, этнической, религиозной принадлежности и в многообразных обстоятельствах;  </w:t>
            </w:r>
          </w:p>
          <w:p w:rsidR="00AD68D2" w:rsidRPr="00E80B4A" w:rsidRDefault="00E80B4A" w:rsidP="00C50F6E">
            <w:pPr>
              <w:spacing w:after="45"/>
              <w:ind w:left="34" w:right="86"/>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отсутствие социальных конфликтов среди обучающихся, основанных на межнациональной, межрелигиозной почве;  </w:t>
            </w:r>
          </w:p>
          <w:p w:rsidR="00AD68D2" w:rsidRPr="00E80B4A" w:rsidRDefault="00E80B4A" w:rsidP="00C50F6E">
            <w:pPr>
              <w:ind w:left="34" w:right="22"/>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отсутствие фактов проявления идеологии терроризма и экстремизма среди обучающихся; </w:t>
            </w:r>
          </w:p>
        </w:tc>
      </w:tr>
      <w:tr w:rsidR="00AD68D2" w:rsidRPr="00E80B4A">
        <w:trPr>
          <w:trHeight w:val="3499"/>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right="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9 </w:t>
            </w:r>
            <w:r w:rsidRPr="00E80B4A">
              <w:rPr>
                <w:rFonts w:ascii="Times New Roman" w:eastAsia="Times New Roman" w:hAnsi="Times New Roman" w:cs="Times New Roman"/>
                <w:sz w:val="24"/>
                <w:szCs w:val="24"/>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Сохраняющий психологическую устойчивость в ситуативно сложных или стремительно меняющихся ситуациях.</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right="109"/>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демонстрация навыков здорового образа жизни и высокий уровень культуры здоровья обучающихся; </w:t>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умение противодействовать терроризму и экстремизму </w:t>
            </w:r>
          </w:p>
        </w:tc>
      </w:tr>
      <w:tr w:rsidR="00AD68D2" w:rsidRPr="00E80B4A">
        <w:trPr>
          <w:trHeight w:val="2141"/>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10 </w:t>
            </w:r>
            <w:r w:rsidRPr="00E80B4A">
              <w:rPr>
                <w:rFonts w:ascii="Times New Roman" w:eastAsia="Times New Roman" w:hAnsi="Times New Roman" w:cs="Times New Roman"/>
                <w:sz w:val="24"/>
                <w:szCs w:val="24"/>
              </w:rPr>
              <w:t>Заботящийся о защите окружающей среды, собственной и чужой безопасности, в том числе цифровой.</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46"/>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проявление экологической культуры, бережного отношения к родной земле, природным богатствам России и мира; </w:t>
            </w:r>
          </w:p>
          <w:p w:rsidR="00AD68D2" w:rsidRPr="00E80B4A" w:rsidRDefault="00E80B4A" w:rsidP="00C50F6E">
            <w:pPr>
              <w:ind w:right="720"/>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демонстрация умений и навыков разумного природопользования, нетерпимого отношения к действиям, приносящим вред экологии; </w:t>
            </w:r>
          </w:p>
        </w:tc>
      </w:tr>
      <w:tr w:rsidR="00AD68D2" w:rsidRPr="00E80B4A">
        <w:trPr>
          <w:trHeight w:val="1406"/>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right="6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11 </w:t>
            </w:r>
            <w:r w:rsidRPr="00E80B4A">
              <w:rPr>
                <w:rFonts w:ascii="Times New Roman" w:eastAsia="Times New Roman" w:hAnsi="Times New Roman" w:cs="Times New Roman"/>
                <w:sz w:val="24"/>
                <w:szCs w:val="24"/>
              </w:rPr>
              <w:t xml:space="preserve">Проявляющий уважение к эстетическим ценностям, обладающий основами эстетической культуры. </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проявление уважения к эстетическим ценностям, владение основами эстетической культуры </w:t>
            </w:r>
          </w:p>
        </w:tc>
      </w:tr>
      <w:tr w:rsidR="00AD68D2" w:rsidRPr="00E80B4A">
        <w:trPr>
          <w:trHeight w:val="1505"/>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right="6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12 </w:t>
            </w:r>
            <w:r w:rsidRPr="00E80B4A">
              <w:rPr>
                <w:rFonts w:ascii="Times New Roman" w:eastAsia="Times New Roman" w:hAnsi="Times New Roman" w:cs="Times New Roman"/>
                <w:sz w:val="24"/>
                <w:szCs w:val="24"/>
              </w:rPr>
              <w:t xml:space="preserve">Принимающий семейные ценности, готовый к созданию семьи и воспитанию детей; демонстрирующий неприятие насилия в семье, ухода от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демонстрация принятия</w:t>
            </w:r>
            <w:r w:rsidRPr="00E80B4A">
              <w:rPr>
                <w:rFonts w:ascii="Times New Roman" w:eastAsia="Times New Roman" w:hAnsi="Times New Roman" w:cs="Times New Roman"/>
                <w:b/>
                <w:sz w:val="24"/>
                <w:szCs w:val="24"/>
              </w:rPr>
              <w:t xml:space="preserve"> </w:t>
            </w:r>
            <w:r w:rsidRPr="00E80B4A">
              <w:rPr>
                <w:rFonts w:ascii="Times New Roman" w:eastAsia="Times New Roman" w:hAnsi="Times New Roman" w:cs="Times New Roman"/>
                <w:sz w:val="24"/>
                <w:szCs w:val="24"/>
              </w:rPr>
              <w:t xml:space="preserve">семейных ценностей, готовность к созданию семьи и воспитанию детей; неприятие насилия в семье, ухода от родительской </w:t>
            </w:r>
          </w:p>
        </w:tc>
      </w:tr>
      <w:tr w:rsidR="00AD68D2" w:rsidRPr="00E80B4A">
        <w:trPr>
          <w:trHeight w:val="1406"/>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3"/>
              <w:jc w:val="both"/>
              <w:rPr>
                <w:rFonts w:ascii="Times New Roman" w:hAnsi="Times New Roman" w:cs="Times New Roman"/>
                <w:sz w:val="24"/>
                <w:szCs w:val="24"/>
              </w:rPr>
            </w:pPr>
            <w:r w:rsidRPr="00E80B4A">
              <w:rPr>
                <w:rFonts w:ascii="Times New Roman" w:eastAsia="Times New Roman" w:hAnsi="Times New Roman" w:cs="Times New Roman"/>
                <w:sz w:val="24"/>
                <w:szCs w:val="24"/>
              </w:rPr>
              <w:t>родительской ответственности, отказа от отношений со своими детьми и их финансового содержания.</w:t>
            </w:r>
            <w:r w:rsidRPr="00E80B4A">
              <w:rPr>
                <w:rFonts w:ascii="Times New Roman" w:eastAsia="Times New Roman" w:hAnsi="Times New Roman" w:cs="Times New Roman"/>
                <w:b/>
                <w:sz w:val="24"/>
                <w:szCs w:val="24"/>
              </w:rPr>
              <w:t xml:space="preserve">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ответственности, отказа от отношений со своими детьми и их финансового содержания </w:t>
            </w:r>
          </w:p>
        </w:tc>
      </w:tr>
      <w:tr w:rsidR="00AD68D2" w:rsidRPr="00E80B4A">
        <w:trPr>
          <w:trHeight w:val="2458"/>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13 </w:t>
            </w:r>
            <w:r w:rsidRPr="00E80B4A">
              <w:rPr>
                <w:rFonts w:ascii="Times New Roman" w:eastAsia="Times New Roman" w:hAnsi="Times New Roman" w:cs="Times New Roman"/>
                <w:sz w:val="24"/>
                <w:szCs w:val="24"/>
              </w:rPr>
              <w:t xml:space="preserve">Демонстрирующий умение эффективно взаимодействовать в команде, вести диалог, в том числе с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использованием средств коммуникации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46"/>
              <w:ind w:left="3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участие в конкурсах профессионального мастерства, олимпиадах по профессии, викторинах, в предметных неделях;  </w:t>
            </w:r>
          </w:p>
          <w:p w:rsidR="00AD68D2" w:rsidRPr="00E80B4A" w:rsidRDefault="00E80B4A" w:rsidP="00C50F6E">
            <w:pPr>
              <w:ind w:left="34" w:right="557"/>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конструктивное взаимодействие в учебном коллективе/бригаде;  </w:t>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участие в исследовательской и проектной работе; </w:t>
            </w:r>
          </w:p>
        </w:tc>
      </w:tr>
      <w:tr w:rsidR="00AD68D2" w:rsidRPr="00E80B4A">
        <w:trPr>
          <w:trHeight w:val="1824"/>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14 </w:t>
            </w:r>
            <w:r w:rsidRPr="00E80B4A">
              <w:rPr>
                <w:rFonts w:ascii="Times New Roman" w:eastAsia="Times New Roman" w:hAnsi="Times New Roman" w:cs="Times New Roman"/>
                <w:sz w:val="24"/>
                <w:szCs w:val="24"/>
              </w:rPr>
              <w:t xml:space="preserve">Демонстрирующий навыки </w:t>
            </w:r>
          </w:p>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анализа и интерпретации информации из различных источников с учетом нормативноправовых норм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 </w:t>
            </w:r>
          </w:p>
        </w:tc>
      </w:tr>
      <w:tr w:rsidR="00AD68D2" w:rsidRPr="00E80B4A">
        <w:trPr>
          <w:trHeight w:val="3989"/>
        </w:trPr>
        <w:tc>
          <w:tcPr>
            <w:tcW w:w="4466"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ind w:left="3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ЛР 15 </w:t>
            </w:r>
            <w:r w:rsidRPr="00E80B4A">
              <w:rPr>
                <w:rFonts w:ascii="Times New Roman" w:eastAsia="Times New Roman" w:hAnsi="Times New Roman" w:cs="Times New Roman"/>
                <w:sz w:val="24"/>
                <w:szCs w:val="24"/>
              </w:rPr>
              <w:t xml:space="preserve">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tc>
        <w:tc>
          <w:tcPr>
            <w:tcW w:w="4992" w:type="dxa"/>
            <w:tcBorders>
              <w:top w:val="single" w:sz="4" w:space="0" w:color="000000"/>
              <w:left w:val="single" w:sz="4" w:space="0" w:color="000000"/>
              <w:bottom w:val="single" w:sz="4" w:space="0" w:color="000000"/>
              <w:right w:val="single" w:sz="4" w:space="0" w:color="000000"/>
            </w:tcBorders>
          </w:tcPr>
          <w:p w:rsidR="00AD68D2" w:rsidRPr="00E80B4A" w:rsidRDefault="00E80B4A" w:rsidP="00C50F6E">
            <w:pPr>
              <w:spacing w:after="47"/>
              <w:ind w:left="34"/>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участие в конкурсах профессионального мастерства, олимпиадах по профессии, викторинах, в предметных неделях;  </w:t>
            </w:r>
          </w:p>
          <w:p w:rsidR="00AD68D2" w:rsidRPr="00E80B4A" w:rsidRDefault="00E80B4A" w:rsidP="00C50F6E">
            <w:pPr>
              <w:spacing w:after="43"/>
              <w:ind w:left="34" w:right="557"/>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конструктивное взаимодействие в учебном коллективе/бригаде;  </w:t>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участие в исследовательской и проектной работе; </w:t>
            </w:r>
          </w:p>
          <w:p w:rsidR="00AD68D2" w:rsidRPr="00E80B4A" w:rsidRDefault="00E80B4A" w:rsidP="00C50F6E">
            <w:pPr>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оценка собственного продвижения, </w:t>
            </w:r>
          </w:p>
          <w:p w:rsidR="00AD68D2" w:rsidRPr="00E80B4A" w:rsidRDefault="00E80B4A" w:rsidP="00C50F6E">
            <w:pPr>
              <w:ind w:right="93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личностного развития;  </w:t>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участие в конкурсах профессионального мастерства и в командных проектах </w:t>
            </w:r>
          </w:p>
        </w:tc>
      </w:tr>
    </w:tbl>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hAnsi="Times New Roman" w:cs="Times New Roman"/>
          <w:sz w:val="24"/>
          <w:szCs w:val="24"/>
        </w:rPr>
        <w:t xml:space="preserve"> </w:t>
      </w:r>
    </w:p>
    <w:p w:rsidR="00AD68D2" w:rsidRPr="00E80B4A" w:rsidRDefault="00E80B4A" w:rsidP="00E80B4A">
      <w:pPr>
        <w:spacing w:after="2" w:line="360" w:lineRule="auto"/>
        <w:ind w:left="283" w:right="10140"/>
        <w:jc w:val="both"/>
        <w:rPr>
          <w:rFonts w:ascii="Times New Roman" w:hAnsi="Times New Roman" w:cs="Times New Roman"/>
          <w:sz w:val="24"/>
          <w:szCs w:val="24"/>
        </w:rPr>
      </w:pPr>
      <w:r w:rsidRPr="00E80B4A">
        <w:rPr>
          <w:rFonts w:ascii="Times New Roman" w:hAnsi="Times New Roman" w:cs="Times New Roman"/>
          <w:sz w:val="24"/>
          <w:szCs w:val="24"/>
        </w:rPr>
        <w:t xml:space="preserve">    </w:t>
      </w:r>
    </w:p>
    <w:p w:rsidR="00AD68D2" w:rsidRPr="00E80B4A" w:rsidRDefault="00E80B4A" w:rsidP="00E80B4A">
      <w:pPr>
        <w:spacing w:after="2" w:line="360" w:lineRule="auto"/>
        <w:ind w:left="283" w:right="10140"/>
        <w:jc w:val="both"/>
        <w:rPr>
          <w:rFonts w:ascii="Times New Roman" w:hAnsi="Times New Roman" w:cs="Times New Roman"/>
          <w:sz w:val="24"/>
          <w:szCs w:val="24"/>
        </w:rPr>
      </w:pPr>
      <w:r w:rsidRPr="00E80B4A">
        <w:rPr>
          <w:rFonts w:ascii="Times New Roman" w:hAnsi="Times New Roman" w:cs="Times New Roman"/>
          <w:sz w:val="24"/>
          <w:szCs w:val="24"/>
        </w:rPr>
        <w:t xml:space="preserve">    </w:t>
      </w:r>
    </w:p>
    <w:p w:rsidR="00AD68D2" w:rsidRPr="00E80B4A" w:rsidRDefault="00E80B4A" w:rsidP="00E80B4A">
      <w:pPr>
        <w:spacing w:after="0" w:line="360" w:lineRule="auto"/>
        <w:ind w:left="283" w:right="10140"/>
        <w:jc w:val="both"/>
        <w:rPr>
          <w:rFonts w:ascii="Times New Roman" w:hAnsi="Times New Roman" w:cs="Times New Roman"/>
          <w:sz w:val="24"/>
          <w:szCs w:val="24"/>
        </w:rPr>
      </w:pPr>
      <w:r w:rsidRPr="00E80B4A">
        <w:rPr>
          <w:rFonts w:ascii="Times New Roman" w:hAnsi="Times New Roman" w:cs="Times New Roman"/>
          <w:sz w:val="24"/>
          <w:szCs w:val="24"/>
        </w:rPr>
        <w:t xml:space="preserve">   </w:t>
      </w:r>
    </w:p>
    <w:p w:rsidR="00AD68D2" w:rsidRPr="00E80B4A" w:rsidRDefault="00AD68D2" w:rsidP="00E80B4A">
      <w:pPr>
        <w:spacing w:after="0" w:line="360" w:lineRule="auto"/>
        <w:ind w:right="490"/>
        <w:jc w:val="both"/>
        <w:rPr>
          <w:rFonts w:ascii="Times New Roman" w:hAnsi="Times New Roman" w:cs="Times New Roman"/>
          <w:sz w:val="24"/>
          <w:szCs w:val="24"/>
        </w:rPr>
      </w:pPr>
    </w:p>
    <w:p w:rsidR="00AD68D2" w:rsidRPr="00E80B4A" w:rsidRDefault="00E80B4A" w:rsidP="00E80B4A">
      <w:pPr>
        <w:spacing w:after="0" w:line="360" w:lineRule="auto"/>
        <w:ind w:right="49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right="49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right="49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right="49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14" w:line="360" w:lineRule="auto"/>
        <w:ind w:right="49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C50F6E" w:rsidRDefault="00C50F6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AD68D2" w:rsidRPr="00E80B4A" w:rsidRDefault="00E80B4A" w:rsidP="00E80B4A">
      <w:pPr>
        <w:spacing w:after="0" w:line="360" w:lineRule="auto"/>
        <w:ind w:left="250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ФОНД ОЦЕНОЧНЫХ СРЕДСТВ </w:t>
      </w:r>
    </w:p>
    <w:p w:rsidR="00AD68D2" w:rsidRPr="00C50F6E" w:rsidRDefault="00E80B4A" w:rsidP="00C50F6E">
      <w:pPr>
        <w:spacing w:after="186" w:line="360" w:lineRule="auto"/>
        <w:ind w:right="5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 учебной дисциплине </w:t>
      </w:r>
      <w:r w:rsidR="00C50F6E">
        <w:rPr>
          <w:rFonts w:ascii="Times New Roman" w:eastAsia="Times New Roman" w:hAnsi="Times New Roman" w:cs="Times New Roman"/>
          <w:sz w:val="24"/>
          <w:szCs w:val="24"/>
        </w:rPr>
        <w:t xml:space="preserve"> </w:t>
      </w:r>
      <w:r w:rsidRPr="00E80B4A">
        <w:rPr>
          <w:sz w:val="24"/>
          <w:szCs w:val="24"/>
        </w:rPr>
        <w:t xml:space="preserve"> ОП.09 Трудовое право </w:t>
      </w:r>
    </w:p>
    <w:p w:rsidR="00AD68D2" w:rsidRPr="00E80B4A" w:rsidRDefault="00E80B4A" w:rsidP="00C50F6E">
      <w:pPr>
        <w:spacing w:after="0" w:line="360" w:lineRule="auto"/>
        <w:ind w:right="48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40.02.03 Право и судебное администрирование </w:t>
      </w:r>
    </w:p>
    <w:p w:rsidR="00AD68D2" w:rsidRPr="00E80B4A" w:rsidRDefault="00E80B4A" w:rsidP="00E80B4A">
      <w:pPr>
        <w:spacing w:after="0" w:line="360" w:lineRule="auto"/>
        <w:ind w:right="47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right="5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4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AD68D2" w:rsidP="00E80B4A">
      <w:pPr>
        <w:spacing w:after="0" w:line="360" w:lineRule="auto"/>
        <w:ind w:right="490"/>
        <w:jc w:val="both"/>
        <w:rPr>
          <w:rFonts w:ascii="Times New Roman" w:hAnsi="Times New Roman" w:cs="Times New Roman"/>
          <w:sz w:val="24"/>
          <w:szCs w:val="24"/>
        </w:rPr>
      </w:pPr>
    </w:p>
    <w:p w:rsidR="00AD68D2" w:rsidRPr="00E80B4A" w:rsidRDefault="00E80B4A" w:rsidP="00E80B4A">
      <w:pPr>
        <w:spacing w:after="4" w:line="360" w:lineRule="auto"/>
        <w:ind w:left="268" w:right="83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Комплекты контрольно-оценочных средств разработаны на основе Федерального государственного образовательного стандарта (далее – ФГОС) по специальности среднего профессионального образования (далее СПО) 40.02.03 Право и судебное администрирование  </w:t>
      </w:r>
    </w:p>
    <w:p w:rsidR="00AD68D2" w:rsidRPr="00E80B4A" w:rsidRDefault="00E80B4A" w:rsidP="00E80B4A">
      <w:pPr>
        <w:spacing w:after="0" w:line="360" w:lineRule="auto"/>
        <w:ind w:left="10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C50F6E">
      <w:pPr>
        <w:spacing w:after="11" w:line="360" w:lineRule="auto"/>
        <w:ind w:left="283" w:right="826" w:firstLine="72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Организация-разработчик:</w:t>
      </w: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0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0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00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tabs>
          <w:tab w:val="center" w:pos="1140"/>
          <w:tab w:val="center" w:pos="5342"/>
        </w:tabs>
        <w:spacing w:after="11"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b/>
          <w:sz w:val="24"/>
          <w:szCs w:val="24"/>
        </w:rPr>
        <w:t>Разработчик:</w:t>
      </w: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sz w:val="24"/>
          <w:szCs w:val="24"/>
        </w:rPr>
        <w:tab/>
        <w:t xml:space="preserve"> </w:t>
      </w:r>
    </w:p>
    <w:tbl>
      <w:tblPr>
        <w:tblStyle w:val="TableGrid"/>
        <w:tblW w:w="9581" w:type="dxa"/>
        <w:tblInd w:w="283" w:type="dxa"/>
        <w:tblLook w:val="04A0" w:firstRow="1" w:lastRow="0" w:firstColumn="1" w:lastColumn="0" w:noHBand="0" w:noVBand="1"/>
      </w:tblPr>
      <w:tblGrid>
        <w:gridCol w:w="4965"/>
        <w:gridCol w:w="4616"/>
      </w:tblGrid>
      <w:tr w:rsidR="00AD68D2" w:rsidRPr="00E80B4A" w:rsidTr="00C50F6E">
        <w:trPr>
          <w:trHeight w:val="1307"/>
        </w:trPr>
        <w:tc>
          <w:tcPr>
            <w:tcW w:w="4965" w:type="dxa"/>
            <w:tcBorders>
              <w:top w:val="nil"/>
              <w:left w:val="nil"/>
              <w:bottom w:val="nil"/>
              <w:right w:val="nil"/>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4616" w:type="dxa"/>
            <w:tcBorders>
              <w:top w:val="nil"/>
              <w:left w:val="nil"/>
              <w:bottom w:val="nil"/>
              <w:right w:val="nil"/>
            </w:tcBorders>
          </w:tcPr>
          <w:p w:rsidR="00AD68D2" w:rsidRPr="00E80B4A" w:rsidRDefault="00AD68D2" w:rsidP="00E80B4A">
            <w:pPr>
              <w:spacing w:line="360" w:lineRule="auto"/>
              <w:jc w:val="both"/>
              <w:rPr>
                <w:rFonts w:ascii="Times New Roman" w:hAnsi="Times New Roman" w:cs="Times New Roman"/>
                <w:sz w:val="24"/>
                <w:szCs w:val="24"/>
              </w:rPr>
            </w:pPr>
          </w:p>
        </w:tc>
      </w:tr>
    </w:tbl>
    <w:p w:rsidR="00AD68D2" w:rsidRPr="00E80B4A" w:rsidRDefault="00AD68D2" w:rsidP="00E80B4A">
      <w:pPr>
        <w:spacing w:after="0" w:line="360" w:lineRule="auto"/>
        <w:ind w:left="283"/>
        <w:jc w:val="both"/>
        <w:rPr>
          <w:rFonts w:ascii="Times New Roman" w:hAnsi="Times New Roman" w:cs="Times New Roman"/>
          <w:sz w:val="24"/>
          <w:szCs w:val="24"/>
        </w:rPr>
      </w:pPr>
    </w:p>
    <w:p w:rsidR="00AD68D2" w:rsidRPr="00E80B4A" w:rsidRDefault="00E80B4A" w:rsidP="00E80B4A">
      <w:pPr>
        <w:spacing w:after="69"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3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sz w:val="24"/>
          <w:szCs w:val="24"/>
        </w:rPr>
        <w:tab/>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93"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Рецензенты: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AD68D2" w:rsidP="00E80B4A">
      <w:pPr>
        <w:spacing w:after="0" w:line="360" w:lineRule="auto"/>
        <w:ind w:left="283"/>
        <w:jc w:val="both"/>
        <w:rPr>
          <w:rFonts w:ascii="Times New Roman" w:hAnsi="Times New Roman" w:cs="Times New Roman"/>
          <w:sz w:val="24"/>
          <w:szCs w:val="24"/>
        </w:rPr>
      </w:pPr>
    </w:p>
    <w:p w:rsidR="00AD68D2" w:rsidRPr="00E80B4A" w:rsidRDefault="00E80B4A" w:rsidP="00E80B4A">
      <w:pPr>
        <w:spacing w:after="0" w:line="360" w:lineRule="auto"/>
        <w:ind w:right="50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C50F6E" w:rsidRDefault="00C50F6E">
      <w:pPr>
        <w:rPr>
          <w:rFonts w:ascii="Times New Roman" w:eastAsia="Times New Roman" w:hAnsi="Times New Roman" w:cs="Times New Roman"/>
          <w:b/>
          <w:sz w:val="24"/>
          <w:szCs w:val="24"/>
        </w:rPr>
      </w:pPr>
      <w:r>
        <w:rPr>
          <w:sz w:val="24"/>
          <w:szCs w:val="24"/>
        </w:rPr>
        <w:br w:type="page"/>
      </w:r>
    </w:p>
    <w:p w:rsidR="00AD68D2" w:rsidRPr="00E80B4A" w:rsidRDefault="00E80B4A" w:rsidP="00E80B4A">
      <w:pPr>
        <w:pStyle w:val="3"/>
        <w:spacing w:after="110" w:line="360" w:lineRule="auto"/>
        <w:ind w:left="159" w:right="712"/>
        <w:jc w:val="both"/>
        <w:rPr>
          <w:sz w:val="24"/>
          <w:szCs w:val="24"/>
        </w:rPr>
      </w:pPr>
      <w:r w:rsidRPr="00E80B4A">
        <w:rPr>
          <w:sz w:val="24"/>
          <w:szCs w:val="24"/>
        </w:rPr>
        <w:t>Содержание</w:t>
      </w:r>
      <w:r w:rsidRPr="00E80B4A">
        <w:rPr>
          <w:b w:val="0"/>
          <w:sz w:val="24"/>
          <w:szCs w:val="24"/>
        </w:rPr>
        <w:t xml:space="preserve"> </w:t>
      </w:r>
    </w:p>
    <w:p w:rsidR="00AD68D2" w:rsidRPr="00E80B4A" w:rsidRDefault="00E80B4A" w:rsidP="00E80B4A">
      <w:pPr>
        <w:spacing w:after="149" w:line="360" w:lineRule="auto"/>
        <w:ind w:left="34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14"/>
        </w:numPr>
        <w:spacing w:after="140" w:line="360" w:lineRule="auto"/>
        <w:ind w:right="267" w:hanging="7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Паспорт комплекта контрольно-оценочных средств………. …………………………………4 </w:t>
      </w:r>
    </w:p>
    <w:p w:rsidR="00AD68D2" w:rsidRPr="00E80B4A" w:rsidRDefault="00E80B4A" w:rsidP="00E80B4A">
      <w:pPr>
        <w:numPr>
          <w:ilvl w:val="0"/>
          <w:numId w:val="14"/>
        </w:numPr>
        <w:spacing w:after="130" w:line="360" w:lineRule="auto"/>
        <w:ind w:right="267" w:hanging="7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Результаты освоения учебной дисциплины, подлежащие проверке………………………….5 </w:t>
      </w:r>
    </w:p>
    <w:p w:rsidR="00AD68D2" w:rsidRPr="00E80B4A" w:rsidRDefault="00E80B4A" w:rsidP="00E80B4A">
      <w:pPr>
        <w:numPr>
          <w:ilvl w:val="0"/>
          <w:numId w:val="14"/>
        </w:numPr>
        <w:spacing w:after="117" w:line="360" w:lineRule="auto"/>
        <w:ind w:right="267" w:hanging="7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Оценка освоения учебной дисциплины </w:t>
      </w:r>
    </w:p>
    <w:p w:rsidR="00AD68D2" w:rsidRPr="00E80B4A" w:rsidRDefault="00E80B4A" w:rsidP="00E80B4A">
      <w:pPr>
        <w:numPr>
          <w:ilvl w:val="1"/>
          <w:numId w:val="14"/>
        </w:numPr>
        <w:spacing w:after="130" w:line="360" w:lineRule="auto"/>
        <w:ind w:left="654" w:right="267" w:hanging="38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Формы контроля и оценивания элементов учебной дисциплины ………………………………..6 </w:t>
      </w:r>
    </w:p>
    <w:p w:rsidR="00AD68D2" w:rsidRPr="00E80B4A" w:rsidRDefault="00E80B4A" w:rsidP="00E80B4A">
      <w:pPr>
        <w:numPr>
          <w:ilvl w:val="1"/>
          <w:numId w:val="14"/>
        </w:numPr>
        <w:spacing w:after="108" w:line="360" w:lineRule="auto"/>
        <w:ind w:left="654" w:right="267" w:hanging="38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Критерии оценки ……………………………………………………………………………………..7 </w:t>
      </w:r>
    </w:p>
    <w:p w:rsidR="00AD68D2" w:rsidRPr="00E80B4A" w:rsidRDefault="00E80B4A" w:rsidP="00E80B4A">
      <w:pPr>
        <w:numPr>
          <w:ilvl w:val="0"/>
          <w:numId w:val="14"/>
        </w:numPr>
        <w:spacing w:after="121" w:line="360" w:lineRule="auto"/>
        <w:ind w:right="267" w:hanging="7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Комплект контрольно-оценочных средств для текущего контроля знаний и умений ……………9 </w:t>
      </w:r>
    </w:p>
    <w:p w:rsidR="00AD68D2" w:rsidRPr="00E80B4A" w:rsidRDefault="00E80B4A" w:rsidP="00E80B4A">
      <w:pPr>
        <w:numPr>
          <w:ilvl w:val="1"/>
          <w:numId w:val="14"/>
        </w:numPr>
        <w:spacing w:after="126" w:line="360" w:lineRule="auto"/>
        <w:ind w:left="654" w:right="267" w:hanging="38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Типовые задания для текущего контроля …………………………………………………………..9 </w:t>
      </w:r>
    </w:p>
    <w:p w:rsidR="00AD68D2" w:rsidRPr="00E80B4A" w:rsidRDefault="00E80B4A" w:rsidP="00E80B4A">
      <w:pPr>
        <w:spacing w:after="100"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4.1.1. Типовые задания для мини-теста………………………………………………………………...16 </w:t>
      </w:r>
    </w:p>
    <w:p w:rsidR="00AD68D2" w:rsidRPr="00E80B4A" w:rsidRDefault="00E80B4A" w:rsidP="00E80B4A">
      <w:pPr>
        <w:numPr>
          <w:ilvl w:val="0"/>
          <w:numId w:val="14"/>
        </w:numPr>
        <w:spacing w:after="227" w:line="360" w:lineRule="auto"/>
        <w:ind w:right="267" w:hanging="7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Комплект контрольно-оценочных средств для рубежного контроля знаний и умений………….18 </w:t>
      </w:r>
    </w:p>
    <w:p w:rsidR="00AD68D2" w:rsidRPr="00E80B4A" w:rsidRDefault="00E80B4A" w:rsidP="00E80B4A">
      <w:pPr>
        <w:numPr>
          <w:ilvl w:val="0"/>
          <w:numId w:val="14"/>
        </w:numPr>
        <w:spacing w:after="34" w:line="360" w:lineRule="auto"/>
        <w:ind w:right="267" w:hanging="7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Комплект контрольно-оценочных средств для промежуточной аттестации .…………………….23 7. Перечень материалов, оборудования и информационных источников, используемых в </w:t>
      </w:r>
    </w:p>
    <w:p w:rsidR="00AD68D2" w:rsidRPr="00E80B4A" w:rsidRDefault="00E80B4A" w:rsidP="00E80B4A">
      <w:pPr>
        <w:spacing w:after="98"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аттестации ……………………………………………...………………………………………………...25 </w:t>
      </w:r>
    </w:p>
    <w:p w:rsidR="00AD68D2" w:rsidRPr="00E80B4A" w:rsidRDefault="00E80B4A" w:rsidP="00E80B4A">
      <w:pPr>
        <w:spacing w:after="103"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5"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5"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03"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114"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pStyle w:val="3"/>
        <w:spacing w:after="113" w:line="360" w:lineRule="auto"/>
        <w:ind w:left="159" w:right="710"/>
        <w:jc w:val="both"/>
        <w:rPr>
          <w:sz w:val="24"/>
          <w:szCs w:val="24"/>
        </w:rPr>
      </w:pPr>
      <w:r w:rsidRPr="00E80B4A">
        <w:rPr>
          <w:sz w:val="24"/>
          <w:szCs w:val="24"/>
        </w:rPr>
        <w:t xml:space="preserve">1.Паспорт контрольно-оценочных средств </w:t>
      </w:r>
    </w:p>
    <w:p w:rsidR="00AD68D2" w:rsidRPr="00E80B4A" w:rsidRDefault="00E80B4A" w:rsidP="00E80B4A">
      <w:pPr>
        <w:spacing w:after="5" w:line="360" w:lineRule="auto"/>
        <w:ind w:left="268" w:right="840"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Комплект контрольно-оценочных средств (далее – КОС) предназначен для контроля и оценки образовательных достижений обучающихся, освоивших программу </w:t>
      </w:r>
      <w:r w:rsidRPr="00E80B4A">
        <w:rPr>
          <w:rFonts w:ascii="Times New Roman" w:eastAsia="Times New Roman" w:hAnsi="Times New Roman" w:cs="Times New Roman"/>
          <w:i/>
          <w:sz w:val="24"/>
          <w:szCs w:val="24"/>
        </w:rPr>
        <w:t xml:space="preserve">учебной дисциплины </w:t>
      </w:r>
      <w:r w:rsidRPr="00E80B4A">
        <w:rPr>
          <w:rFonts w:ascii="Times New Roman" w:eastAsia="Times New Roman" w:hAnsi="Times New Roman" w:cs="Times New Roman"/>
          <w:sz w:val="24"/>
          <w:szCs w:val="24"/>
        </w:rPr>
        <w:t xml:space="preserve">цикла общепрофессиональных дисциплин «Трудовое право». </w:t>
      </w:r>
    </w:p>
    <w:p w:rsidR="00AD68D2" w:rsidRPr="00E80B4A" w:rsidRDefault="00E80B4A" w:rsidP="00E80B4A">
      <w:pPr>
        <w:spacing w:after="5" w:line="360" w:lineRule="auto"/>
        <w:ind w:left="268" w:right="840"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КОС включает контрольные материалы для проведения текущего контроля и промежуточной аттестации, разработан в соответствии с рабочей программой по «Трудовому праву». </w:t>
      </w:r>
    </w:p>
    <w:p w:rsidR="00AD68D2" w:rsidRPr="00E80B4A" w:rsidRDefault="00E80B4A" w:rsidP="00E80B4A">
      <w:pPr>
        <w:spacing w:after="28"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профессиональной дисциплины должен:  </w:t>
      </w:r>
    </w:p>
    <w:p w:rsidR="00AD68D2" w:rsidRPr="00E80B4A" w:rsidRDefault="00E80B4A" w:rsidP="00E80B4A">
      <w:pPr>
        <w:spacing w:after="26" w:line="360" w:lineRule="auto"/>
        <w:ind w:left="1001"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уметь: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применять на практике нормы трудового законодательства;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У2 анализировать и готовить предложения по урегулированию трудовых споров;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У3 анализировать и решать юридические проблемы в сфере трудовых отношений; </w:t>
      </w:r>
    </w:p>
    <w:p w:rsidR="00AD68D2" w:rsidRPr="00E80B4A" w:rsidRDefault="00E80B4A" w:rsidP="00E80B4A">
      <w:pPr>
        <w:spacing w:after="5" w:line="360" w:lineRule="auto"/>
        <w:ind w:left="268" w:right="844"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У4 анализировать и готовить предложения по совершенствованию правовой деятельности организации </w:t>
      </w:r>
      <w:r w:rsidRPr="00E80B4A">
        <w:rPr>
          <w:rFonts w:ascii="Times New Roman" w:eastAsia="Times New Roman" w:hAnsi="Times New Roman" w:cs="Times New Roman"/>
          <w:b/>
          <w:sz w:val="24"/>
          <w:szCs w:val="24"/>
        </w:rPr>
        <w:t xml:space="preserve">знать: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 нормативно-правовые акты, регулирующие общественные отношения в трудовом праве;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З2 содержание российского трудового права;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З3 права и обязанности работников и работодателей;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З4 порядок заключения, прекращения и изменения трудовых договоров;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З5 виды трудовых договоров;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З6 содержание трудовой дисциплины;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З7 порядок разрешения трудовых споров;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З8 виды рабочего времени и времени отдыха;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З9 формы и системы оплаты труда работников;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З10 основы охраны труда;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В части освоения общепрофессиональной деятельностью</w:t>
      </w:r>
      <w:r w:rsidRPr="00E80B4A">
        <w:rPr>
          <w:rFonts w:ascii="Times New Roman" w:eastAsia="Times New Roman" w:hAnsi="Times New Roman" w:cs="Times New Roman"/>
          <w:color w:val="FF0000"/>
          <w:sz w:val="24"/>
          <w:szCs w:val="24"/>
        </w:rPr>
        <w:t xml:space="preserve"> </w:t>
      </w:r>
      <w:r w:rsidRPr="00E80B4A">
        <w:rPr>
          <w:rFonts w:ascii="Times New Roman" w:eastAsia="Times New Roman" w:hAnsi="Times New Roman" w:cs="Times New Roman"/>
          <w:sz w:val="24"/>
          <w:szCs w:val="24"/>
        </w:rPr>
        <w:t xml:space="preserve">юрист должен обладать </w:t>
      </w:r>
      <w:r w:rsidRPr="00E80B4A">
        <w:rPr>
          <w:rFonts w:ascii="Times New Roman" w:eastAsia="Times New Roman" w:hAnsi="Times New Roman" w:cs="Times New Roman"/>
          <w:b/>
          <w:sz w:val="24"/>
          <w:szCs w:val="24"/>
        </w:rPr>
        <w:t xml:space="preserve">общими компетенциями, </w:t>
      </w:r>
      <w:r w:rsidRPr="00E80B4A">
        <w:rPr>
          <w:rFonts w:ascii="Times New Roman" w:eastAsia="Times New Roman" w:hAnsi="Times New Roman" w:cs="Times New Roman"/>
          <w:sz w:val="24"/>
          <w:szCs w:val="24"/>
        </w:rPr>
        <w:t>включающими в себя способность:</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268" w:right="681"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ОК-1. Понимать сущность и социальную значимость своей будущей профессии, проявлять к ней устойчивый интерес.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ОК-3. Принимать решения в стандартных и нестандартных ситуациях и нести за них ответственность.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ОК-5. Использовать информационно-коммуникационные технологии в профессиональной деятельности. </w:t>
      </w:r>
    </w:p>
    <w:p w:rsidR="00AD68D2" w:rsidRPr="00E80B4A" w:rsidRDefault="00E80B4A" w:rsidP="00E80B4A">
      <w:pPr>
        <w:spacing w:after="5" w:line="360" w:lineRule="auto"/>
        <w:ind w:left="268" w:right="690"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ОК-6. Работать в коллективе и команде, обеспечивать ее сплочение, эффективно общаться с коллегами, руководством, потребителями.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AD68D2" w:rsidRPr="00E80B4A" w:rsidRDefault="00E80B4A" w:rsidP="00E80B4A">
      <w:pPr>
        <w:spacing w:after="5" w:line="360" w:lineRule="auto"/>
        <w:ind w:left="1001"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ОК-9. Ориентироваться в условиях постоянного изменения правовой базы.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результате освоения дисциплины обучающийся должен обладать </w:t>
      </w:r>
      <w:r w:rsidRPr="00E80B4A">
        <w:rPr>
          <w:rFonts w:ascii="Times New Roman" w:eastAsia="Times New Roman" w:hAnsi="Times New Roman" w:cs="Times New Roman"/>
          <w:b/>
          <w:sz w:val="24"/>
          <w:szCs w:val="24"/>
        </w:rPr>
        <w:t>профессиональными компетенциями</w:t>
      </w:r>
      <w:r w:rsidRPr="00E80B4A">
        <w:rPr>
          <w:rFonts w:ascii="Times New Roman" w:eastAsia="Times New Roman" w:hAnsi="Times New Roman" w:cs="Times New Roman"/>
          <w:sz w:val="24"/>
          <w:szCs w:val="24"/>
        </w:rPr>
        <w:t xml:space="preserve">, соответствующими видам деятельности: </w:t>
      </w:r>
    </w:p>
    <w:p w:rsidR="00AD68D2" w:rsidRPr="00E80B4A" w:rsidRDefault="00E80B4A" w:rsidP="00E80B4A">
      <w:pPr>
        <w:spacing w:after="5" w:line="360" w:lineRule="auto"/>
        <w:ind w:left="268" w:right="267"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Обеспечение реализации прав граждан в сфере пенсионного обеспечения и социальной защиты </w:t>
      </w:r>
    </w:p>
    <w:p w:rsidR="00AD68D2" w:rsidRPr="00E80B4A" w:rsidRDefault="00E80B4A" w:rsidP="00E80B4A">
      <w:pPr>
        <w:spacing w:after="5" w:line="360" w:lineRule="auto"/>
        <w:ind w:left="268"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ПК-1.1. Осуществлять профессиональное толкование нормативных правовых актов для реализации прав граждан в сфере пенсионного обеспечения и социальной защиты. </w:t>
      </w:r>
    </w:p>
    <w:p w:rsidR="00AD68D2" w:rsidRPr="00E80B4A" w:rsidRDefault="00E80B4A" w:rsidP="00E80B4A">
      <w:pPr>
        <w:spacing w:after="5" w:line="360" w:lineRule="auto"/>
        <w:ind w:left="268" w:right="730"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ПК-1.2. Осуществлять прием граждан по вопросам пенсионного обеспечения и социальной защиты. </w:t>
      </w:r>
    </w:p>
    <w:p w:rsidR="00AD68D2" w:rsidRPr="00E80B4A" w:rsidRDefault="00E80B4A" w:rsidP="00E80B4A">
      <w:pPr>
        <w:spacing w:after="28" w:line="360" w:lineRule="auto"/>
        <w:ind w:left="268" w:right="831" w:firstLine="84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ПК-1.3. Рассматривать пакет документов для назначения пенсий, пособий, компенсаций, других выплат, а также мер социальной поддержки отдельным категориям граждан, нуждающимся в социальной защите. </w:t>
      </w:r>
    </w:p>
    <w:p w:rsidR="00AD68D2" w:rsidRPr="00E80B4A" w:rsidRDefault="00E80B4A" w:rsidP="00E80B4A">
      <w:pPr>
        <w:spacing w:after="28" w:line="360" w:lineRule="auto"/>
        <w:ind w:left="268" w:right="269" w:firstLine="84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ПК-1.4. Осуществлять установление (назначение, перерасчет, перевод), индексацию и корректировку пенсий, назначение пособий, компенсаций и других социальных выплат, используя информационно-компьютерные технологии. </w:t>
      </w:r>
    </w:p>
    <w:p w:rsidR="00AD68D2" w:rsidRPr="00E80B4A" w:rsidRDefault="00E80B4A" w:rsidP="00E80B4A">
      <w:pPr>
        <w:spacing w:after="5" w:line="360" w:lineRule="auto"/>
        <w:ind w:left="268" w:right="401"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ПК-2.2. Выявлять лиц, нуждающихся в социальной защите, и осуществлять их учет, используя информационно-компьютерные технологии. </w:t>
      </w:r>
    </w:p>
    <w:p w:rsidR="00AD68D2" w:rsidRPr="00E80B4A" w:rsidRDefault="00E80B4A" w:rsidP="00E80B4A">
      <w:pPr>
        <w:spacing w:after="5" w:line="360" w:lineRule="auto"/>
        <w:ind w:left="1145"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Формой аттестации по учебной дисциплине является </w:t>
      </w:r>
      <w:r w:rsidRPr="00E80B4A">
        <w:rPr>
          <w:rFonts w:ascii="Times New Roman" w:eastAsia="Times New Roman" w:hAnsi="Times New Roman" w:cs="Times New Roman"/>
          <w:b/>
          <w:sz w:val="24"/>
          <w:szCs w:val="24"/>
        </w:rPr>
        <w:t>экзамен</w:t>
      </w:r>
      <w:r w:rsidRPr="00E80B4A">
        <w:rPr>
          <w:rFonts w:ascii="Times New Roman" w:hAnsi="Times New Roman" w:cs="Times New Roman"/>
          <w:sz w:val="24"/>
          <w:szCs w:val="24"/>
        </w:rPr>
        <w:br w:type="page"/>
      </w:r>
    </w:p>
    <w:p w:rsidR="00AD68D2" w:rsidRPr="00E80B4A" w:rsidRDefault="00E80B4A" w:rsidP="00E80B4A">
      <w:pPr>
        <w:spacing w:after="2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3"/>
        <w:spacing w:after="12" w:line="360" w:lineRule="auto"/>
        <w:ind w:left="159" w:right="707"/>
        <w:jc w:val="both"/>
        <w:rPr>
          <w:sz w:val="24"/>
          <w:szCs w:val="24"/>
        </w:rPr>
      </w:pPr>
      <w:r w:rsidRPr="00E80B4A">
        <w:rPr>
          <w:sz w:val="24"/>
          <w:szCs w:val="24"/>
        </w:rPr>
        <w:t>2.Результаты освоения учебной дисциплины, подлежащие проверке</w:t>
      </w:r>
      <w:r w:rsidRPr="00E80B4A">
        <w:rPr>
          <w:b w:val="0"/>
          <w:sz w:val="24"/>
          <w:szCs w:val="24"/>
        </w:rPr>
        <w:t xml:space="preserve"> </w:t>
      </w:r>
    </w:p>
    <w:p w:rsidR="00AD68D2" w:rsidRPr="00E80B4A" w:rsidRDefault="00E80B4A" w:rsidP="00E80B4A">
      <w:pPr>
        <w:spacing w:after="58" w:line="360" w:lineRule="auto"/>
        <w:ind w:left="268"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результате аттестации по учебной дисциплине осуществляется комплексная проверка следующих умений и знаний, а также динамика формирования компетенций: </w:t>
      </w:r>
    </w:p>
    <w:p w:rsidR="00AD68D2" w:rsidRPr="00E80B4A" w:rsidRDefault="00E80B4A" w:rsidP="00E80B4A">
      <w:pPr>
        <w:spacing w:after="0"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bl>
      <w:tblPr>
        <w:tblStyle w:val="TableGrid"/>
        <w:tblW w:w="9470" w:type="dxa"/>
        <w:tblInd w:w="168" w:type="dxa"/>
        <w:tblCellMar>
          <w:top w:w="14" w:type="dxa"/>
          <w:left w:w="122" w:type="dxa"/>
        </w:tblCellMar>
        <w:tblLook w:val="04A0" w:firstRow="1" w:lastRow="0" w:firstColumn="1" w:lastColumn="0" w:noHBand="0" w:noVBand="1"/>
      </w:tblPr>
      <w:tblGrid>
        <w:gridCol w:w="4130"/>
        <w:gridCol w:w="5340"/>
      </w:tblGrid>
      <w:tr w:rsidR="00AD68D2" w:rsidRPr="00E80B4A">
        <w:trPr>
          <w:trHeight w:val="521"/>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Результаты обучения</w:t>
            </w:r>
            <w:r w:rsidRPr="00E80B4A">
              <w:rPr>
                <w:rFonts w:ascii="Times New Roman" w:eastAsia="Times New Roman" w:hAnsi="Times New Roman" w:cs="Times New Roman"/>
                <w:sz w:val="24"/>
                <w:szCs w:val="24"/>
              </w:rPr>
              <w:t xml:space="preserve"> </w:t>
            </w:r>
          </w:p>
          <w:p w:rsidR="00AD68D2" w:rsidRPr="00E80B4A" w:rsidRDefault="00E80B4A" w:rsidP="00E80B4A">
            <w:pPr>
              <w:spacing w:line="360" w:lineRule="auto"/>
              <w:ind w:lef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(освоенные умения, усвоенные знания)</w:t>
            </w: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spacing w:line="360" w:lineRule="auto"/>
              <w:ind w:right="11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Показатели оценки результата</w:t>
            </w:r>
            <w:r w:rsidRPr="00E80B4A">
              <w:rPr>
                <w:rFonts w:ascii="Times New Roman" w:eastAsia="Times New Roman" w:hAnsi="Times New Roman" w:cs="Times New Roman"/>
                <w:sz w:val="24"/>
                <w:szCs w:val="24"/>
              </w:rPr>
              <w:t xml:space="preserve"> </w:t>
            </w:r>
          </w:p>
        </w:tc>
      </w:tr>
      <w:tr w:rsidR="00AD68D2" w:rsidRPr="00E80B4A">
        <w:trPr>
          <w:trHeight w:val="818"/>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применять на практике нормы трудового законодательства; </w:t>
            </w:r>
          </w:p>
          <w:p w:rsidR="00AD68D2" w:rsidRPr="00E80B4A" w:rsidRDefault="00E80B4A" w:rsidP="00E80B4A">
            <w:pPr>
              <w:spacing w:line="360" w:lineRule="auto"/>
              <w:ind w:left="4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1027"/>
        </w:trPr>
        <w:tc>
          <w:tcPr>
            <w:tcW w:w="4130"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spacing w:after="1" w:line="360" w:lineRule="auto"/>
              <w:ind w:left="281" w:firstLine="59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У2 анализировать и готовить предложения по урегулированию </w:t>
            </w:r>
          </w:p>
          <w:p w:rsidR="00AD68D2" w:rsidRPr="00E80B4A" w:rsidRDefault="00E80B4A" w:rsidP="00E80B4A">
            <w:pPr>
              <w:spacing w:line="360" w:lineRule="auto"/>
              <w:ind w:right="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трудовых споров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1" w:line="360" w:lineRule="auto"/>
              <w:ind w:right="3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Осуществление поиска, анализа и оценки информации, необходимой для постановки и решения профессиональных задач, профессионального и </w:t>
            </w:r>
          </w:p>
          <w:p w:rsidR="00AD68D2" w:rsidRPr="00E80B4A" w:rsidRDefault="00E80B4A" w:rsidP="00E80B4A">
            <w:pPr>
              <w:spacing w:line="360" w:lineRule="auto"/>
              <w:ind w:right="11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личностного развития </w:t>
            </w:r>
          </w:p>
        </w:tc>
      </w:tr>
      <w:tr w:rsidR="00AD68D2" w:rsidRPr="00E80B4A">
        <w:trPr>
          <w:trHeight w:val="1027"/>
        </w:trPr>
        <w:tc>
          <w:tcPr>
            <w:tcW w:w="4130"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spacing w:line="360" w:lineRule="auto"/>
              <w:ind w:left="360" w:firstLine="6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У3 анализировать и решать юридические проблемы в сфере трудовых отношений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1"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Организация собственной деятельности, выбор типовых методов и способов выполнения профессиональных задач, оценка их эффективности и </w:t>
            </w:r>
          </w:p>
          <w:p w:rsidR="00AD68D2" w:rsidRPr="00E80B4A" w:rsidRDefault="00E80B4A" w:rsidP="00E80B4A">
            <w:pPr>
              <w:spacing w:line="360" w:lineRule="auto"/>
              <w:ind w:right="1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качества </w:t>
            </w:r>
          </w:p>
        </w:tc>
      </w:tr>
      <w:tr w:rsidR="00AD68D2" w:rsidRPr="00E80B4A">
        <w:trPr>
          <w:trHeight w:val="1073"/>
        </w:trPr>
        <w:tc>
          <w:tcPr>
            <w:tcW w:w="4130"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spacing w:line="360" w:lineRule="auto"/>
              <w:ind w:left="94" w:firstLine="7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У4 анализировать и готовить предложения по совершенствованию правовой деятельности организации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39" w:hanging="39"/>
              <w:jc w:val="both"/>
              <w:rPr>
                <w:rFonts w:ascii="Times New Roman" w:hAnsi="Times New Roman" w:cs="Times New Roman"/>
                <w:sz w:val="24"/>
                <w:szCs w:val="24"/>
              </w:rPr>
            </w:pPr>
            <w:r w:rsidRPr="00E80B4A">
              <w:rPr>
                <w:rFonts w:ascii="Times New Roman" w:eastAsia="Times New Roman" w:hAnsi="Times New Roman" w:cs="Times New Roman"/>
                <w:sz w:val="24"/>
                <w:szCs w:val="24"/>
              </w:rPr>
              <w:t>Выявление в реальных коллективных договорах условий, противоречащих законодательству;</w:t>
            </w:r>
            <w:r w:rsidRPr="00E80B4A">
              <w:rPr>
                <w:rFonts w:ascii="Times New Roman" w:eastAsia="Times New Roman" w:hAnsi="Times New Roman" w:cs="Times New Roman"/>
                <w:sz w:val="24"/>
                <w:szCs w:val="24"/>
                <w:vertAlign w:val="subscript"/>
              </w:rPr>
              <w:t xml:space="preserve"> </w:t>
            </w:r>
            <w:r w:rsidRPr="00E80B4A">
              <w:rPr>
                <w:rFonts w:ascii="Times New Roman" w:eastAsia="Times New Roman" w:hAnsi="Times New Roman" w:cs="Times New Roman"/>
                <w:sz w:val="24"/>
                <w:szCs w:val="24"/>
              </w:rPr>
              <w:t>подготовка предложений по их устранению;</w:t>
            </w:r>
            <w:r w:rsidRPr="00E80B4A">
              <w:rPr>
                <w:rFonts w:ascii="Times New Roman" w:eastAsia="Times New Roman" w:hAnsi="Times New Roman" w:cs="Times New Roman"/>
                <w:sz w:val="24"/>
                <w:szCs w:val="24"/>
                <w:vertAlign w:val="subscript"/>
              </w:rPr>
              <w:t xml:space="preserve"> </w:t>
            </w:r>
            <w:r w:rsidRPr="00E80B4A">
              <w:rPr>
                <w:rFonts w:ascii="Times New Roman" w:eastAsia="Times New Roman" w:hAnsi="Times New Roman" w:cs="Times New Roman"/>
                <w:sz w:val="24"/>
                <w:szCs w:val="24"/>
              </w:rPr>
              <w:t xml:space="preserve">составление проекта коллективного договора </w:t>
            </w:r>
          </w:p>
        </w:tc>
      </w:tr>
      <w:tr w:rsidR="00AD68D2" w:rsidRPr="00E80B4A">
        <w:trPr>
          <w:trHeight w:val="775"/>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 нормативно-правовые акты, регулирующие общественные отношения </w:t>
            </w:r>
          </w:p>
          <w:p w:rsidR="00AD68D2" w:rsidRPr="00E80B4A" w:rsidRDefault="00E80B4A" w:rsidP="00E80B4A">
            <w:pPr>
              <w:spacing w:line="360" w:lineRule="auto"/>
              <w:ind w:right="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трудовом праве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1025"/>
        </w:trPr>
        <w:tc>
          <w:tcPr>
            <w:tcW w:w="4130" w:type="dxa"/>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З2 содержание российского трудового права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Самостоятельно определяются задачи профессионального и личностного развития, занимается самообразованием, осознанно планирует повышение квалификации. </w:t>
            </w:r>
          </w:p>
        </w:tc>
      </w:tr>
      <w:tr w:rsidR="00AD68D2" w:rsidRPr="00E80B4A">
        <w:trPr>
          <w:trHeight w:val="1027"/>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342" w:right="254" w:hanging="95"/>
              <w:jc w:val="both"/>
              <w:rPr>
                <w:rFonts w:ascii="Times New Roman" w:hAnsi="Times New Roman" w:cs="Times New Roman"/>
                <w:sz w:val="24"/>
                <w:szCs w:val="24"/>
              </w:rPr>
            </w:pPr>
            <w:r w:rsidRPr="00E80B4A">
              <w:rPr>
                <w:rFonts w:ascii="Times New Roman" w:eastAsia="Times New Roman" w:hAnsi="Times New Roman" w:cs="Times New Roman"/>
                <w:sz w:val="24"/>
                <w:szCs w:val="24"/>
              </w:rPr>
              <w:t>З3 права и обязанности работников и работодателей договора</w:t>
            </w: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4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775"/>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З4 порядок заключения, прекращения и изменения трудовых договоров </w:t>
            </w:r>
          </w:p>
          <w:p w:rsidR="00AD68D2" w:rsidRPr="00E80B4A" w:rsidRDefault="00E80B4A" w:rsidP="00E80B4A">
            <w:pPr>
              <w:spacing w:line="360" w:lineRule="auto"/>
              <w:ind w:left="10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521"/>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З5 виды трудовых договоров </w:t>
            </w:r>
          </w:p>
          <w:p w:rsidR="00AD68D2" w:rsidRPr="00E80B4A" w:rsidRDefault="00E80B4A" w:rsidP="00E80B4A">
            <w:pPr>
              <w:spacing w:line="360" w:lineRule="auto"/>
              <w:ind w:left="84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Ориентирование в условиях постоянного изменения правовой базы. </w:t>
            </w:r>
          </w:p>
        </w:tc>
      </w:tr>
      <w:tr w:rsidR="00AD68D2" w:rsidRPr="00E80B4A">
        <w:trPr>
          <w:trHeight w:val="1786"/>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З6 содержание трудовой дисциплины </w:t>
            </w:r>
          </w:p>
          <w:p w:rsidR="00AD68D2" w:rsidRPr="00E80B4A" w:rsidRDefault="00E80B4A" w:rsidP="00E80B4A">
            <w:pPr>
              <w:spacing w:line="360" w:lineRule="auto"/>
              <w:ind w:left="4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1712" w:hanging="165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Определение сроков привлечения к дисциплинарной  ответственности; </w:t>
            </w:r>
          </w:p>
          <w:p w:rsidR="00AD68D2" w:rsidRPr="00E80B4A" w:rsidRDefault="00E80B4A" w:rsidP="00E80B4A">
            <w:pPr>
              <w:spacing w:after="2"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соблюдение порядка привлечения к дисциплинарной ответственности; </w:t>
            </w:r>
          </w:p>
          <w:p w:rsidR="00AD68D2" w:rsidRPr="00E80B4A" w:rsidRDefault="00E80B4A" w:rsidP="00E80B4A">
            <w:pPr>
              <w:spacing w:after="1"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оформление материалов по наложению дисциплинарного взыскания </w:t>
            </w:r>
          </w:p>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1279"/>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7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З7 порядок разрешения трудовых споров </w:t>
            </w:r>
          </w:p>
          <w:p w:rsidR="00AD68D2" w:rsidRPr="00E80B4A" w:rsidRDefault="00E80B4A" w:rsidP="00E80B4A">
            <w:pPr>
              <w:spacing w:line="360" w:lineRule="auto"/>
              <w:ind w:left="4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Перечисление этапов разрешения трудовых споров; определение сроков рассмотрения трудовых споров; объяснение порядка обжалования решений по трудовым спорам </w:t>
            </w:r>
          </w:p>
          <w:p w:rsidR="00AD68D2" w:rsidRPr="00E80B4A" w:rsidRDefault="00E80B4A" w:rsidP="00E80B4A">
            <w:pPr>
              <w:spacing w:line="360" w:lineRule="auto"/>
              <w:ind w:right="6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1027"/>
        </w:trPr>
        <w:tc>
          <w:tcPr>
            <w:tcW w:w="413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З8 виды рабочего времени и времени отдыха </w:t>
            </w:r>
          </w:p>
          <w:p w:rsidR="00AD68D2" w:rsidRPr="00E80B4A" w:rsidRDefault="00E80B4A" w:rsidP="00E80B4A">
            <w:pPr>
              <w:spacing w:line="360" w:lineRule="auto"/>
              <w:ind w:left="4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4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91" w:right="158"/>
              <w:jc w:val="both"/>
              <w:rPr>
                <w:rFonts w:ascii="Times New Roman" w:hAnsi="Times New Roman" w:cs="Times New Roman"/>
                <w:sz w:val="24"/>
                <w:szCs w:val="24"/>
              </w:rPr>
            </w:pPr>
            <w:r w:rsidRPr="00E80B4A">
              <w:rPr>
                <w:rFonts w:ascii="Times New Roman" w:eastAsia="Times New Roman" w:hAnsi="Times New Roman" w:cs="Times New Roman"/>
                <w:sz w:val="24"/>
                <w:szCs w:val="24"/>
              </w:rPr>
              <w:t>Понятие, режим рабочего времени, его виды. Учёт рабочего времени. Время отдыха. Отпуска.  Понятие,</w:t>
            </w:r>
            <w:r w:rsidRPr="00E80B4A">
              <w:rPr>
                <w:rFonts w:ascii="Times New Roman" w:hAnsi="Times New Roman" w:cs="Times New Roman"/>
                <w:sz w:val="24"/>
                <w:szCs w:val="24"/>
              </w:rPr>
              <w:t xml:space="preserve"> </w:t>
            </w:r>
            <w:r w:rsidRPr="00E80B4A">
              <w:rPr>
                <w:rFonts w:ascii="Times New Roman" w:eastAsia="Times New Roman" w:hAnsi="Times New Roman" w:cs="Times New Roman"/>
                <w:sz w:val="24"/>
                <w:szCs w:val="24"/>
              </w:rPr>
              <w:t xml:space="preserve">виды отпусков. Порядок предоставления отпусков </w:t>
            </w:r>
          </w:p>
        </w:tc>
      </w:tr>
    </w:tbl>
    <w:p w:rsidR="00AD68D2" w:rsidRPr="00E80B4A" w:rsidRDefault="00AD68D2" w:rsidP="00E80B4A">
      <w:pPr>
        <w:spacing w:line="360" w:lineRule="auto"/>
        <w:jc w:val="both"/>
        <w:rPr>
          <w:rFonts w:ascii="Times New Roman" w:hAnsi="Times New Roman" w:cs="Times New Roman"/>
          <w:sz w:val="24"/>
          <w:szCs w:val="24"/>
        </w:rPr>
        <w:sectPr w:rsidR="00AD68D2" w:rsidRPr="00E80B4A">
          <w:footerReference w:type="even" r:id="rId14"/>
          <w:footerReference w:type="default" r:id="rId15"/>
          <w:footerReference w:type="first" r:id="rId16"/>
          <w:pgSz w:w="11900" w:h="16840"/>
          <w:pgMar w:top="1138" w:right="0" w:bottom="1283" w:left="1418" w:header="720" w:footer="717" w:gutter="0"/>
          <w:cols w:space="720"/>
        </w:sectPr>
      </w:pPr>
    </w:p>
    <w:p w:rsidR="00AD68D2" w:rsidRPr="00E80B4A" w:rsidRDefault="00E80B4A" w:rsidP="00E80B4A">
      <w:pPr>
        <w:spacing w:after="5" w:line="360" w:lineRule="auto"/>
        <w:ind w:left="1089" w:hanging="108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З9 формы и системы оплаты труда работников </w:t>
      </w:r>
    </w:p>
    <w:p w:rsidR="00AD68D2" w:rsidRPr="00E80B4A" w:rsidRDefault="00E80B4A" w:rsidP="00E80B4A">
      <w:pPr>
        <w:spacing w:after="0" w:line="360" w:lineRule="auto"/>
        <w:ind w:righ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28" w:line="360" w:lineRule="auto"/>
        <w:ind w:firstLine="8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Система оплаты труда. Порядок и условия выплаты заработной платы. Удержания из заработной платы работника. Сроки и место выплаты заработной платы </w:t>
      </w:r>
    </w:p>
    <w:p w:rsidR="00AD68D2" w:rsidRPr="00E80B4A" w:rsidRDefault="00AD68D2" w:rsidP="00E80B4A">
      <w:pPr>
        <w:spacing w:line="360" w:lineRule="auto"/>
        <w:jc w:val="both"/>
        <w:rPr>
          <w:rFonts w:ascii="Times New Roman" w:hAnsi="Times New Roman" w:cs="Times New Roman"/>
          <w:sz w:val="24"/>
          <w:szCs w:val="24"/>
        </w:rPr>
        <w:sectPr w:rsidR="00AD68D2" w:rsidRPr="00E80B4A">
          <w:type w:val="continuous"/>
          <w:pgSz w:w="11900" w:h="16840"/>
          <w:pgMar w:top="1440" w:right="990" w:bottom="1440" w:left="2078" w:header="720" w:footer="720" w:gutter="0"/>
          <w:cols w:num="2" w:space="720" w:equalWidth="0">
            <w:col w:w="3296" w:space="465"/>
            <w:col w:w="5071"/>
          </w:cols>
        </w:sectPr>
      </w:pPr>
    </w:p>
    <w:p w:rsidR="00AD68D2" w:rsidRPr="00E80B4A" w:rsidRDefault="00E80B4A" w:rsidP="00E80B4A">
      <w:pPr>
        <w:spacing w:after="5" w:line="360" w:lineRule="auto"/>
        <w:ind w:left="2290" w:right="267" w:hanging="120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З10 основы охраны труда </w:t>
      </w:r>
      <w:r w:rsidRPr="00E80B4A">
        <w:rPr>
          <w:rFonts w:ascii="Times New Roman" w:eastAsia="Times New Roman" w:hAnsi="Times New Roman" w:cs="Times New Roman"/>
          <w:sz w:val="24"/>
          <w:szCs w:val="24"/>
        </w:rPr>
        <w:tab/>
        <w:t xml:space="preserve">Нормативно-правовые акты по охране труда.  </w:t>
      </w:r>
      <w:r w:rsidRPr="00E80B4A">
        <w:rPr>
          <w:rFonts w:ascii="Times New Roman" w:eastAsia="Times New Roman" w:hAnsi="Times New Roman" w:cs="Times New Roman"/>
          <w:sz w:val="24"/>
          <w:szCs w:val="24"/>
        </w:rPr>
        <w:tab/>
        <w:t xml:space="preserve">Государственные нормативные требования охраны </w:t>
      </w:r>
    </w:p>
    <w:p w:rsidR="00AD68D2" w:rsidRPr="00E80B4A" w:rsidRDefault="00E80B4A" w:rsidP="00E80B4A">
      <w:pPr>
        <w:spacing w:after="3" w:line="360" w:lineRule="auto"/>
        <w:ind w:left="435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труда. Обязанности работника и работодателя в области охраны труда. Медицинские осмотры </w:t>
      </w:r>
    </w:p>
    <w:p w:rsidR="00AD68D2" w:rsidRPr="00E80B4A" w:rsidRDefault="00E80B4A" w:rsidP="00E80B4A">
      <w:pPr>
        <w:spacing w:after="3" w:line="360" w:lineRule="auto"/>
        <w:ind w:left="4415" w:right="331" w:hanging="10"/>
        <w:jc w:val="both"/>
        <w:rPr>
          <w:rFonts w:ascii="Times New Roman" w:hAnsi="Times New Roman" w:cs="Times New Roman"/>
          <w:sz w:val="24"/>
          <w:szCs w:val="24"/>
        </w:rPr>
      </w:pPr>
      <w:r w:rsidRPr="00E80B4A">
        <w:rPr>
          <w:rFonts w:ascii="Times New Roman" w:hAnsi="Times New Roman" w:cs="Times New Roman"/>
          <w:noProof/>
          <w:sz w:val="24"/>
          <w:szCs w:val="24"/>
        </w:rPr>
        <mc:AlternateContent>
          <mc:Choice Requires="wpg">
            <w:drawing>
              <wp:anchor distT="0" distB="0" distL="114300" distR="114300" simplePos="0" relativeHeight="251664384" behindDoc="1" locked="0" layoutInCell="1" allowOverlap="1">
                <wp:simplePos x="0" y="0"/>
                <wp:positionH relativeFrom="column">
                  <wp:posOffset>102108</wp:posOffset>
                </wp:positionH>
                <wp:positionV relativeFrom="paragraph">
                  <wp:posOffset>-1149146</wp:posOffset>
                </wp:positionV>
                <wp:extent cx="6036564" cy="3412236"/>
                <wp:effectExtent l="0" t="0" r="0" b="0"/>
                <wp:wrapNone/>
                <wp:docPr id="225645" name="Group 225645"/>
                <wp:cNvGraphicFramePr/>
                <a:graphic xmlns:a="http://schemas.openxmlformats.org/drawingml/2006/main">
                  <a:graphicData uri="http://schemas.microsoft.com/office/word/2010/wordprocessingGroup">
                    <wpg:wgp>
                      <wpg:cNvGrpSpPr/>
                      <wpg:grpSpPr>
                        <a:xfrm>
                          <a:off x="0" y="0"/>
                          <a:ext cx="6036564" cy="3412236"/>
                          <a:chOff x="0" y="0"/>
                          <a:chExt cx="6036564" cy="3412236"/>
                        </a:xfrm>
                      </wpg:grpSpPr>
                      <wps:wsp>
                        <wps:cNvPr id="238378" name="Shape 23837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79" name="Shape 238379"/>
                        <wps:cNvSpPr/>
                        <wps:spPr>
                          <a:xfrm>
                            <a:off x="9144" y="0"/>
                            <a:ext cx="2613660" cy="9144"/>
                          </a:xfrm>
                          <a:custGeom>
                            <a:avLst/>
                            <a:gdLst/>
                            <a:ahLst/>
                            <a:cxnLst/>
                            <a:rect l="0" t="0" r="0" b="0"/>
                            <a:pathLst>
                              <a:path w="2613660" h="9144">
                                <a:moveTo>
                                  <a:pt x="0" y="0"/>
                                </a:moveTo>
                                <a:lnTo>
                                  <a:pt x="2613660" y="0"/>
                                </a:lnTo>
                                <a:lnTo>
                                  <a:pt x="26136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0" name="Shape 238380"/>
                        <wps:cNvSpPr/>
                        <wps:spPr>
                          <a:xfrm>
                            <a:off x="26228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1" name="Shape 238381"/>
                        <wps:cNvSpPr/>
                        <wps:spPr>
                          <a:xfrm>
                            <a:off x="2631948" y="0"/>
                            <a:ext cx="3381756" cy="9144"/>
                          </a:xfrm>
                          <a:custGeom>
                            <a:avLst/>
                            <a:gdLst/>
                            <a:ahLst/>
                            <a:cxnLst/>
                            <a:rect l="0" t="0" r="0" b="0"/>
                            <a:pathLst>
                              <a:path w="3381756" h="9144">
                                <a:moveTo>
                                  <a:pt x="0" y="0"/>
                                </a:moveTo>
                                <a:lnTo>
                                  <a:pt x="3381756" y="0"/>
                                </a:lnTo>
                                <a:lnTo>
                                  <a:pt x="338175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2" name="Shape 238382"/>
                        <wps:cNvSpPr/>
                        <wps:spPr>
                          <a:xfrm>
                            <a:off x="60137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3" name="Shape 238383"/>
                        <wps:cNvSpPr/>
                        <wps:spPr>
                          <a:xfrm>
                            <a:off x="0" y="9144"/>
                            <a:ext cx="9144" cy="483108"/>
                          </a:xfrm>
                          <a:custGeom>
                            <a:avLst/>
                            <a:gdLst/>
                            <a:ahLst/>
                            <a:cxnLst/>
                            <a:rect l="0" t="0" r="0" b="0"/>
                            <a:pathLst>
                              <a:path w="9144" h="483108">
                                <a:moveTo>
                                  <a:pt x="0" y="0"/>
                                </a:moveTo>
                                <a:lnTo>
                                  <a:pt x="9144" y="0"/>
                                </a:lnTo>
                                <a:lnTo>
                                  <a:pt x="9144" y="483108"/>
                                </a:lnTo>
                                <a:lnTo>
                                  <a:pt x="0" y="48310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4" name="Shape 238384"/>
                        <wps:cNvSpPr/>
                        <wps:spPr>
                          <a:xfrm>
                            <a:off x="2622804" y="9144"/>
                            <a:ext cx="9144" cy="483108"/>
                          </a:xfrm>
                          <a:custGeom>
                            <a:avLst/>
                            <a:gdLst/>
                            <a:ahLst/>
                            <a:cxnLst/>
                            <a:rect l="0" t="0" r="0" b="0"/>
                            <a:pathLst>
                              <a:path w="9144" h="483108">
                                <a:moveTo>
                                  <a:pt x="0" y="0"/>
                                </a:moveTo>
                                <a:lnTo>
                                  <a:pt x="9144" y="0"/>
                                </a:lnTo>
                                <a:lnTo>
                                  <a:pt x="9144" y="483108"/>
                                </a:lnTo>
                                <a:lnTo>
                                  <a:pt x="0" y="48310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5" name="Shape 238385"/>
                        <wps:cNvSpPr/>
                        <wps:spPr>
                          <a:xfrm>
                            <a:off x="6013704" y="9144"/>
                            <a:ext cx="9144" cy="483108"/>
                          </a:xfrm>
                          <a:custGeom>
                            <a:avLst/>
                            <a:gdLst/>
                            <a:ahLst/>
                            <a:cxnLst/>
                            <a:rect l="0" t="0" r="0" b="0"/>
                            <a:pathLst>
                              <a:path w="9144" h="483108">
                                <a:moveTo>
                                  <a:pt x="0" y="0"/>
                                </a:moveTo>
                                <a:lnTo>
                                  <a:pt x="9144" y="0"/>
                                </a:lnTo>
                                <a:lnTo>
                                  <a:pt x="9144" y="483108"/>
                                </a:lnTo>
                                <a:lnTo>
                                  <a:pt x="0" y="48310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6" name="Shape 238386"/>
                        <wps:cNvSpPr/>
                        <wps:spPr>
                          <a:xfrm>
                            <a:off x="0" y="492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7" name="Shape 238387"/>
                        <wps:cNvSpPr/>
                        <wps:spPr>
                          <a:xfrm>
                            <a:off x="9144" y="492252"/>
                            <a:ext cx="2613660" cy="9144"/>
                          </a:xfrm>
                          <a:custGeom>
                            <a:avLst/>
                            <a:gdLst/>
                            <a:ahLst/>
                            <a:cxnLst/>
                            <a:rect l="0" t="0" r="0" b="0"/>
                            <a:pathLst>
                              <a:path w="2613660" h="9144">
                                <a:moveTo>
                                  <a:pt x="0" y="0"/>
                                </a:moveTo>
                                <a:lnTo>
                                  <a:pt x="2613660" y="0"/>
                                </a:lnTo>
                                <a:lnTo>
                                  <a:pt x="26136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8" name="Shape 238388"/>
                        <wps:cNvSpPr/>
                        <wps:spPr>
                          <a:xfrm>
                            <a:off x="2622804" y="492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89" name="Shape 238389"/>
                        <wps:cNvSpPr/>
                        <wps:spPr>
                          <a:xfrm>
                            <a:off x="2631948" y="492252"/>
                            <a:ext cx="3381756" cy="9144"/>
                          </a:xfrm>
                          <a:custGeom>
                            <a:avLst/>
                            <a:gdLst/>
                            <a:ahLst/>
                            <a:cxnLst/>
                            <a:rect l="0" t="0" r="0" b="0"/>
                            <a:pathLst>
                              <a:path w="3381756" h="9144">
                                <a:moveTo>
                                  <a:pt x="0" y="0"/>
                                </a:moveTo>
                                <a:lnTo>
                                  <a:pt x="3381756" y="0"/>
                                </a:lnTo>
                                <a:lnTo>
                                  <a:pt x="338175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0" name="Shape 238390"/>
                        <wps:cNvSpPr/>
                        <wps:spPr>
                          <a:xfrm>
                            <a:off x="6013704" y="492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1" name="Shape 238391"/>
                        <wps:cNvSpPr/>
                        <wps:spPr>
                          <a:xfrm>
                            <a:off x="0" y="501396"/>
                            <a:ext cx="9144" cy="1284732"/>
                          </a:xfrm>
                          <a:custGeom>
                            <a:avLst/>
                            <a:gdLst/>
                            <a:ahLst/>
                            <a:cxnLst/>
                            <a:rect l="0" t="0" r="0" b="0"/>
                            <a:pathLst>
                              <a:path w="9144" h="1284732">
                                <a:moveTo>
                                  <a:pt x="0" y="0"/>
                                </a:moveTo>
                                <a:lnTo>
                                  <a:pt x="9144" y="0"/>
                                </a:lnTo>
                                <a:lnTo>
                                  <a:pt x="9144" y="1284732"/>
                                </a:lnTo>
                                <a:lnTo>
                                  <a:pt x="0" y="128473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2" name="Shape 238392"/>
                        <wps:cNvSpPr/>
                        <wps:spPr>
                          <a:xfrm>
                            <a:off x="2622804" y="501396"/>
                            <a:ext cx="9144" cy="1284732"/>
                          </a:xfrm>
                          <a:custGeom>
                            <a:avLst/>
                            <a:gdLst/>
                            <a:ahLst/>
                            <a:cxnLst/>
                            <a:rect l="0" t="0" r="0" b="0"/>
                            <a:pathLst>
                              <a:path w="9144" h="1284732">
                                <a:moveTo>
                                  <a:pt x="0" y="0"/>
                                </a:moveTo>
                                <a:lnTo>
                                  <a:pt x="9144" y="0"/>
                                </a:lnTo>
                                <a:lnTo>
                                  <a:pt x="9144" y="1284732"/>
                                </a:lnTo>
                                <a:lnTo>
                                  <a:pt x="0" y="128473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3" name="Shape 238393"/>
                        <wps:cNvSpPr/>
                        <wps:spPr>
                          <a:xfrm>
                            <a:off x="6013704" y="501396"/>
                            <a:ext cx="9144" cy="1284732"/>
                          </a:xfrm>
                          <a:custGeom>
                            <a:avLst/>
                            <a:gdLst/>
                            <a:ahLst/>
                            <a:cxnLst/>
                            <a:rect l="0" t="0" r="0" b="0"/>
                            <a:pathLst>
                              <a:path w="9144" h="1284732">
                                <a:moveTo>
                                  <a:pt x="0" y="0"/>
                                </a:moveTo>
                                <a:lnTo>
                                  <a:pt x="9144" y="0"/>
                                </a:lnTo>
                                <a:lnTo>
                                  <a:pt x="9144" y="1284732"/>
                                </a:lnTo>
                                <a:lnTo>
                                  <a:pt x="0" y="128473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4" name="Shape 238394"/>
                        <wps:cNvSpPr/>
                        <wps:spPr>
                          <a:xfrm>
                            <a:off x="0" y="17861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5" name="Shape 238395"/>
                        <wps:cNvSpPr/>
                        <wps:spPr>
                          <a:xfrm>
                            <a:off x="9144" y="1786128"/>
                            <a:ext cx="2613660" cy="9144"/>
                          </a:xfrm>
                          <a:custGeom>
                            <a:avLst/>
                            <a:gdLst/>
                            <a:ahLst/>
                            <a:cxnLst/>
                            <a:rect l="0" t="0" r="0" b="0"/>
                            <a:pathLst>
                              <a:path w="2613660" h="9144">
                                <a:moveTo>
                                  <a:pt x="0" y="0"/>
                                </a:moveTo>
                                <a:lnTo>
                                  <a:pt x="2613660" y="0"/>
                                </a:lnTo>
                                <a:lnTo>
                                  <a:pt x="26136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6" name="Shape 238396"/>
                        <wps:cNvSpPr/>
                        <wps:spPr>
                          <a:xfrm>
                            <a:off x="2622804" y="17861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7" name="Shape 238397"/>
                        <wps:cNvSpPr/>
                        <wps:spPr>
                          <a:xfrm>
                            <a:off x="2631948" y="1786128"/>
                            <a:ext cx="3381756" cy="9144"/>
                          </a:xfrm>
                          <a:custGeom>
                            <a:avLst/>
                            <a:gdLst/>
                            <a:ahLst/>
                            <a:cxnLst/>
                            <a:rect l="0" t="0" r="0" b="0"/>
                            <a:pathLst>
                              <a:path w="3381756" h="9144">
                                <a:moveTo>
                                  <a:pt x="0" y="0"/>
                                </a:moveTo>
                                <a:lnTo>
                                  <a:pt x="3381756" y="0"/>
                                </a:lnTo>
                                <a:lnTo>
                                  <a:pt x="338175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8" name="Shape 238398"/>
                        <wps:cNvSpPr/>
                        <wps:spPr>
                          <a:xfrm>
                            <a:off x="6013704" y="178612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399" name="Shape 238399"/>
                        <wps:cNvSpPr/>
                        <wps:spPr>
                          <a:xfrm>
                            <a:off x="0" y="1795272"/>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00" name="Shape 238400"/>
                        <wps:cNvSpPr/>
                        <wps:spPr>
                          <a:xfrm>
                            <a:off x="0" y="32430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01" name="Shape 238401"/>
                        <wps:cNvSpPr/>
                        <wps:spPr>
                          <a:xfrm>
                            <a:off x="9144" y="3243072"/>
                            <a:ext cx="2613660" cy="9144"/>
                          </a:xfrm>
                          <a:custGeom>
                            <a:avLst/>
                            <a:gdLst/>
                            <a:ahLst/>
                            <a:cxnLst/>
                            <a:rect l="0" t="0" r="0" b="0"/>
                            <a:pathLst>
                              <a:path w="2613660" h="9144">
                                <a:moveTo>
                                  <a:pt x="0" y="0"/>
                                </a:moveTo>
                                <a:lnTo>
                                  <a:pt x="2613660" y="0"/>
                                </a:lnTo>
                                <a:lnTo>
                                  <a:pt x="26136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02" name="Shape 238402"/>
                        <wps:cNvSpPr/>
                        <wps:spPr>
                          <a:xfrm>
                            <a:off x="2622804" y="1795272"/>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03" name="Shape 238403"/>
                        <wps:cNvSpPr/>
                        <wps:spPr>
                          <a:xfrm>
                            <a:off x="2622804" y="32430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04" name="Shape 238404"/>
                        <wps:cNvSpPr/>
                        <wps:spPr>
                          <a:xfrm>
                            <a:off x="2631948" y="3243072"/>
                            <a:ext cx="3381756" cy="9144"/>
                          </a:xfrm>
                          <a:custGeom>
                            <a:avLst/>
                            <a:gdLst/>
                            <a:ahLst/>
                            <a:cxnLst/>
                            <a:rect l="0" t="0" r="0" b="0"/>
                            <a:pathLst>
                              <a:path w="3381756" h="9144">
                                <a:moveTo>
                                  <a:pt x="0" y="0"/>
                                </a:moveTo>
                                <a:lnTo>
                                  <a:pt x="3381756" y="0"/>
                                </a:lnTo>
                                <a:lnTo>
                                  <a:pt x="3381756" y="9144"/>
                                </a:lnTo>
                                <a:lnTo>
                                  <a:pt x="0" y="9144"/>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8405" name="Shape 238405"/>
                        <wps:cNvSpPr/>
                        <wps:spPr>
                          <a:xfrm>
                            <a:off x="6013704" y="1795272"/>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06" name="Shape 238406"/>
                        <wps:cNvSpPr/>
                        <wps:spPr>
                          <a:xfrm>
                            <a:off x="6013704" y="32430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8407" name="Shape 238407"/>
                        <wps:cNvSpPr/>
                        <wps:spPr>
                          <a:xfrm>
                            <a:off x="59436" y="3252216"/>
                            <a:ext cx="5977128" cy="160020"/>
                          </a:xfrm>
                          <a:custGeom>
                            <a:avLst/>
                            <a:gdLst/>
                            <a:ahLst/>
                            <a:cxnLst/>
                            <a:rect l="0" t="0" r="0" b="0"/>
                            <a:pathLst>
                              <a:path w="5977128" h="160020">
                                <a:moveTo>
                                  <a:pt x="0" y="0"/>
                                </a:moveTo>
                                <a:lnTo>
                                  <a:pt x="5977128" y="0"/>
                                </a:lnTo>
                                <a:lnTo>
                                  <a:pt x="5977128" y="160020"/>
                                </a:lnTo>
                                <a:lnTo>
                                  <a:pt x="0" y="16002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225645" style="width:475.32pt;height:268.68pt;position:absolute;z-index:-2147483470;mso-position-horizontal-relative:text;mso-position-horizontal:absolute;margin-left:8.04003pt;mso-position-vertical-relative:text;margin-top:-90.484pt;" coordsize="60365,34122">
                <v:shape id="Shape 238408" style="position:absolute;width:91;height:91;left:0;top:0;" coordsize="9144,9144" path="m0,0l9144,0l9144,9144l0,9144l0,0">
                  <v:stroke weight="0pt" endcap="flat" joinstyle="miter" miterlimit="10" on="false" color="#000000" opacity="0"/>
                  <v:fill on="true" color="#000001"/>
                </v:shape>
                <v:shape id="Shape 238409" style="position:absolute;width:26136;height:91;left:91;top:0;" coordsize="2613660,9144" path="m0,0l2613660,0l2613660,9144l0,9144l0,0">
                  <v:stroke weight="0pt" endcap="flat" joinstyle="miter" miterlimit="10" on="false" color="#000000" opacity="0"/>
                  <v:fill on="true" color="#000001"/>
                </v:shape>
                <v:shape id="Shape 238410" style="position:absolute;width:91;height:91;left:26228;top:0;" coordsize="9144,9144" path="m0,0l9144,0l9144,9144l0,9144l0,0">
                  <v:stroke weight="0pt" endcap="flat" joinstyle="miter" miterlimit="10" on="false" color="#000000" opacity="0"/>
                  <v:fill on="true" color="#000001"/>
                </v:shape>
                <v:shape id="Shape 238411" style="position:absolute;width:33817;height:91;left:26319;top:0;" coordsize="3381756,9144" path="m0,0l3381756,0l3381756,9144l0,9144l0,0">
                  <v:stroke weight="0pt" endcap="flat" joinstyle="miter" miterlimit="10" on="false" color="#000000" opacity="0"/>
                  <v:fill on="true" color="#000001"/>
                </v:shape>
                <v:shape id="Shape 238412" style="position:absolute;width:91;height:91;left:60137;top:0;" coordsize="9144,9144" path="m0,0l9144,0l9144,9144l0,9144l0,0">
                  <v:stroke weight="0pt" endcap="flat" joinstyle="miter" miterlimit="10" on="false" color="#000000" opacity="0"/>
                  <v:fill on="true" color="#000001"/>
                </v:shape>
                <v:shape id="Shape 238413" style="position:absolute;width:91;height:4831;left:0;top:91;" coordsize="9144,483108" path="m0,0l9144,0l9144,483108l0,483108l0,0">
                  <v:stroke weight="0pt" endcap="flat" joinstyle="miter" miterlimit="10" on="false" color="#000000" opacity="0"/>
                  <v:fill on="true" color="#000001"/>
                </v:shape>
                <v:shape id="Shape 238414" style="position:absolute;width:91;height:4831;left:26228;top:91;" coordsize="9144,483108" path="m0,0l9144,0l9144,483108l0,483108l0,0">
                  <v:stroke weight="0pt" endcap="flat" joinstyle="miter" miterlimit="10" on="false" color="#000000" opacity="0"/>
                  <v:fill on="true" color="#000001"/>
                </v:shape>
                <v:shape id="Shape 238415" style="position:absolute;width:91;height:4831;left:60137;top:91;" coordsize="9144,483108" path="m0,0l9144,0l9144,483108l0,483108l0,0">
                  <v:stroke weight="0pt" endcap="flat" joinstyle="miter" miterlimit="10" on="false" color="#000000" opacity="0"/>
                  <v:fill on="true" color="#000001"/>
                </v:shape>
                <v:shape id="Shape 238416" style="position:absolute;width:91;height:91;left:0;top:4922;" coordsize="9144,9144" path="m0,0l9144,0l9144,9144l0,9144l0,0">
                  <v:stroke weight="0pt" endcap="flat" joinstyle="miter" miterlimit="10" on="false" color="#000000" opacity="0"/>
                  <v:fill on="true" color="#000001"/>
                </v:shape>
                <v:shape id="Shape 238417" style="position:absolute;width:26136;height:91;left:91;top:4922;" coordsize="2613660,9144" path="m0,0l2613660,0l2613660,9144l0,9144l0,0">
                  <v:stroke weight="0pt" endcap="flat" joinstyle="miter" miterlimit="10" on="false" color="#000000" opacity="0"/>
                  <v:fill on="true" color="#000001"/>
                </v:shape>
                <v:shape id="Shape 238418" style="position:absolute;width:91;height:91;left:26228;top:4922;" coordsize="9144,9144" path="m0,0l9144,0l9144,9144l0,9144l0,0">
                  <v:stroke weight="0pt" endcap="flat" joinstyle="miter" miterlimit="10" on="false" color="#000000" opacity="0"/>
                  <v:fill on="true" color="#000001"/>
                </v:shape>
                <v:shape id="Shape 238419" style="position:absolute;width:33817;height:91;left:26319;top:4922;" coordsize="3381756,9144" path="m0,0l3381756,0l3381756,9144l0,9144l0,0">
                  <v:stroke weight="0pt" endcap="flat" joinstyle="miter" miterlimit="10" on="false" color="#000000" opacity="0"/>
                  <v:fill on="true" color="#000001"/>
                </v:shape>
                <v:shape id="Shape 238420" style="position:absolute;width:91;height:91;left:60137;top:4922;" coordsize="9144,9144" path="m0,0l9144,0l9144,9144l0,9144l0,0">
                  <v:stroke weight="0pt" endcap="flat" joinstyle="miter" miterlimit="10" on="false" color="#000000" opacity="0"/>
                  <v:fill on="true" color="#000001"/>
                </v:shape>
                <v:shape id="Shape 238421" style="position:absolute;width:91;height:12847;left:0;top:5013;" coordsize="9144,1284732" path="m0,0l9144,0l9144,1284732l0,1284732l0,0">
                  <v:stroke weight="0pt" endcap="flat" joinstyle="miter" miterlimit="10" on="false" color="#000000" opacity="0"/>
                  <v:fill on="true" color="#000001"/>
                </v:shape>
                <v:shape id="Shape 238422" style="position:absolute;width:91;height:12847;left:26228;top:5013;" coordsize="9144,1284732" path="m0,0l9144,0l9144,1284732l0,1284732l0,0">
                  <v:stroke weight="0pt" endcap="flat" joinstyle="miter" miterlimit="10" on="false" color="#000000" opacity="0"/>
                  <v:fill on="true" color="#000001"/>
                </v:shape>
                <v:shape id="Shape 238423" style="position:absolute;width:91;height:12847;left:60137;top:5013;" coordsize="9144,1284732" path="m0,0l9144,0l9144,1284732l0,1284732l0,0">
                  <v:stroke weight="0pt" endcap="flat" joinstyle="miter" miterlimit="10" on="false" color="#000000" opacity="0"/>
                  <v:fill on="true" color="#000001"/>
                </v:shape>
                <v:shape id="Shape 238424" style="position:absolute;width:91;height:91;left:0;top:17861;" coordsize="9144,9144" path="m0,0l9144,0l9144,9144l0,9144l0,0">
                  <v:stroke weight="0pt" endcap="flat" joinstyle="miter" miterlimit="10" on="false" color="#000000" opacity="0"/>
                  <v:fill on="true" color="#000001"/>
                </v:shape>
                <v:shape id="Shape 238425" style="position:absolute;width:26136;height:91;left:91;top:17861;" coordsize="2613660,9144" path="m0,0l2613660,0l2613660,9144l0,9144l0,0">
                  <v:stroke weight="0pt" endcap="flat" joinstyle="miter" miterlimit="10" on="false" color="#000000" opacity="0"/>
                  <v:fill on="true" color="#000001"/>
                </v:shape>
                <v:shape id="Shape 238426" style="position:absolute;width:91;height:91;left:26228;top:17861;" coordsize="9144,9144" path="m0,0l9144,0l9144,9144l0,9144l0,0">
                  <v:stroke weight="0pt" endcap="flat" joinstyle="miter" miterlimit="10" on="false" color="#000000" opacity="0"/>
                  <v:fill on="true" color="#000001"/>
                </v:shape>
                <v:shape id="Shape 238427" style="position:absolute;width:33817;height:91;left:26319;top:17861;" coordsize="3381756,9144" path="m0,0l3381756,0l3381756,9144l0,9144l0,0">
                  <v:stroke weight="0pt" endcap="flat" joinstyle="miter" miterlimit="10" on="false" color="#000000" opacity="0"/>
                  <v:fill on="true" color="#000001"/>
                </v:shape>
                <v:shape id="Shape 238428" style="position:absolute;width:91;height:91;left:60137;top:17861;" coordsize="9144,9144" path="m0,0l9144,0l9144,9144l0,9144l0,0">
                  <v:stroke weight="0pt" endcap="flat" joinstyle="miter" miterlimit="10" on="false" color="#000000" opacity="0"/>
                  <v:fill on="true" color="#000001"/>
                </v:shape>
                <v:shape id="Shape 238429" style="position:absolute;width:91;height:14478;left:0;top:17952;" coordsize="9144,1447800" path="m0,0l9144,0l9144,1447800l0,1447800l0,0">
                  <v:stroke weight="0pt" endcap="flat" joinstyle="miter" miterlimit="10" on="false" color="#000000" opacity="0"/>
                  <v:fill on="true" color="#000001"/>
                </v:shape>
                <v:shape id="Shape 238430" style="position:absolute;width:91;height:91;left:0;top:32430;" coordsize="9144,9144" path="m0,0l9144,0l9144,9144l0,9144l0,0">
                  <v:stroke weight="0pt" endcap="flat" joinstyle="miter" miterlimit="10" on="false" color="#000000" opacity="0"/>
                  <v:fill on="true" color="#000001"/>
                </v:shape>
                <v:shape id="Shape 238431" style="position:absolute;width:26136;height:91;left:91;top:32430;" coordsize="2613660,9144" path="m0,0l2613660,0l2613660,9144l0,9144l0,0">
                  <v:stroke weight="0pt" endcap="flat" joinstyle="miter" miterlimit="10" on="false" color="#000000" opacity="0"/>
                  <v:fill on="true" color="#000001"/>
                </v:shape>
                <v:shape id="Shape 238432" style="position:absolute;width:91;height:14478;left:26228;top:17952;" coordsize="9144,1447800" path="m0,0l9144,0l9144,1447800l0,1447800l0,0">
                  <v:stroke weight="0pt" endcap="flat" joinstyle="miter" miterlimit="10" on="false" color="#000000" opacity="0"/>
                  <v:fill on="true" color="#000001"/>
                </v:shape>
                <v:shape id="Shape 238433" style="position:absolute;width:91;height:91;left:26228;top:32430;" coordsize="9144,9144" path="m0,0l9144,0l9144,9144l0,9144l0,0">
                  <v:stroke weight="0pt" endcap="flat" joinstyle="miter" miterlimit="10" on="false" color="#000000" opacity="0"/>
                  <v:fill on="true" color="#000001"/>
                </v:shape>
                <v:shape id="Shape 238434" style="position:absolute;width:33817;height:91;left:26319;top:32430;" coordsize="3381756,9144" path="m0,0l3381756,0l3381756,9144l0,9144l0,0">
                  <v:stroke weight="0pt" endcap="flat" joinstyle="miter" miterlimit="10" on="false" color="#000000" opacity="0"/>
                  <v:fill on="true" color="#00000a"/>
                </v:shape>
                <v:shape id="Shape 238435" style="position:absolute;width:91;height:14478;left:60137;top:17952;" coordsize="9144,1447800" path="m0,0l9144,0l9144,1447800l0,1447800l0,0">
                  <v:stroke weight="0pt" endcap="flat" joinstyle="miter" miterlimit="10" on="false" color="#000000" opacity="0"/>
                  <v:fill on="true" color="#000001"/>
                </v:shape>
                <v:shape id="Shape 238436" style="position:absolute;width:91;height:91;left:60137;top:32430;" coordsize="9144,9144" path="m0,0l9144,0l9144,9144l0,9144l0,0">
                  <v:stroke weight="0pt" endcap="flat" joinstyle="miter" miterlimit="10" on="false" color="#000000" opacity="0"/>
                  <v:fill on="true" color="#00000a"/>
                </v:shape>
                <v:shape id="Shape 238437" style="position:absolute;width:59771;height:1600;left:594;top:32522;" coordsize="5977128,160020" path="m0,0l5977128,0l5977128,160020l0,160020l0,0">
                  <v:stroke weight="0pt" endcap="flat" joinstyle="miter" miterlimit="10" on="false" color="#000000" opacity="0"/>
                  <v:fill on="true" color="#ffffff"/>
                </v:shape>
              </v:group>
            </w:pict>
          </mc:Fallback>
        </mc:AlternateContent>
      </w:r>
      <w:r w:rsidRPr="00E80B4A">
        <w:rPr>
          <w:rFonts w:ascii="Times New Roman" w:eastAsia="Times New Roman" w:hAnsi="Times New Roman" w:cs="Times New Roman"/>
          <w:sz w:val="24"/>
          <w:szCs w:val="24"/>
        </w:rPr>
        <w:t xml:space="preserve">некоторых категорий работников. Специальная оценка условий труда. Охрана труда женщин, молодёжи. Обеспечение прав работников на охрану труда </w:t>
      </w:r>
    </w:p>
    <w:p w:rsidR="00AD68D2" w:rsidRPr="00E80B4A" w:rsidRDefault="00E80B4A" w:rsidP="00E80B4A">
      <w:pPr>
        <w:spacing w:after="5" w:line="360" w:lineRule="auto"/>
        <w:ind w:left="660" w:right="267" w:hanging="1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З11 порядок и условия материальной </w:t>
      </w:r>
      <w:r w:rsidRPr="00E80B4A">
        <w:rPr>
          <w:rFonts w:ascii="Times New Roman" w:eastAsia="Times New Roman" w:hAnsi="Times New Roman" w:cs="Times New Roman"/>
          <w:sz w:val="24"/>
          <w:szCs w:val="24"/>
        </w:rPr>
        <w:tab/>
        <w:t xml:space="preserve">Понятие, виды и условия наступления материальной ответственности сторон трудового </w:t>
      </w:r>
      <w:r w:rsidRPr="00E80B4A">
        <w:rPr>
          <w:rFonts w:ascii="Times New Roman" w:eastAsia="Times New Roman" w:hAnsi="Times New Roman" w:cs="Times New Roman"/>
          <w:sz w:val="24"/>
          <w:szCs w:val="24"/>
        </w:rPr>
        <w:tab/>
        <w:t xml:space="preserve">ответственности. Ограниченная и полная </w:t>
      </w:r>
    </w:p>
    <w:p w:rsidR="00AD68D2" w:rsidRPr="00E80B4A" w:rsidRDefault="00E80B4A" w:rsidP="00E80B4A">
      <w:pPr>
        <w:spacing w:after="5" w:line="360" w:lineRule="auto"/>
        <w:ind w:left="5201" w:right="267" w:hanging="334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правовой </w:t>
      </w:r>
      <w:r w:rsidRPr="00E80B4A">
        <w:rPr>
          <w:rFonts w:ascii="Times New Roman" w:eastAsia="Times New Roman" w:hAnsi="Times New Roman" w:cs="Times New Roman"/>
          <w:sz w:val="24"/>
          <w:szCs w:val="24"/>
        </w:rPr>
        <w:tab/>
        <w:t xml:space="preserve">материальна ответственность. Порядок возмещения причинённого ущерба. Материальная </w:t>
      </w:r>
    </w:p>
    <w:p w:rsidR="00AD68D2" w:rsidRPr="00E80B4A" w:rsidRDefault="00E80B4A" w:rsidP="00E80B4A">
      <w:pPr>
        <w:spacing w:after="0" w:line="360" w:lineRule="auto"/>
        <w:ind w:left="10" w:right="620"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работодателя перед работником. </w:t>
      </w:r>
    </w:p>
    <w:p w:rsidR="00AD68D2" w:rsidRPr="00E80B4A" w:rsidRDefault="00E80B4A" w:rsidP="00E80B4A">
      <w:pPr>
        <w:spacing w:after="0" w:line="360" w:lineRule="auto"/>
        <w:ind w:left="10" w:right="94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работника. </w:t>
      </w:r>
    </w:p>
    <w:p w:rsidR="00AD68D2" w:rsidRPr="00E80B4A" w:rsidRDefault="00E80B4A" w:rsidP="00E80B4A">
      <w:pPr>
        <w:spacing w:after="3" w:line="360" w:lineRule="auto"/>
        <w:ind w:left="4114" w:right="32"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Индивидуальная и коллективная материальная ответственность. Возмещение затрат, связанных с обучением работника. </w:t>
      </w:r>
    </w:p>
    <w:p w:rsidR="00AD68D2" w:rsidRPr="00E80B4A" w:rsidRDefault="00E80B4A" w:rsidP="00E80B4A">
      <w:pPr>
        <w:spacing w:after="0" w:line="360" w:lineRule="auto"/>
        <w:ind w:left="62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268"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Формы и методы контроля и оценки результатов обучения должны позволять проверять у обучающихся развитие общих компетенций и обеспечивающих контроль их умений. </w:t>
      </w:r>
    </w:p>
    <w:tbl>
      <w:tblPr>
        <w:tblStyle w:val="TableGrid"/>
        <w:tblW w:w="9463" w:type="dxa"/>
        <w:tblInd w:w="175" w:type="dxa"/>
        <w:tblCellMar>
          <w:top w:w="21" w:type="dxa"/>
          <w:left w:w="105" w:type="dxa"/>
          <w:right w:w="53" w:type="dxa"/>
        </w:tblCellMar>
        <w:tblLook w:val="04A0" w:firstRow="1" w:lastRow="0" w:firstColumn="1" w:lastColumn="0" w:noHBand="0" w:noVBand="1"/>
      </w:tblPr>
      <w:tblGrid>
        <w:gridCol w:w="4078"/>
        <w:gridCol w:w="5385"/>
      </w:tblGrid>
      <w:tr w:rsidR="00AD68D2" w:rsidRPr="00E80B4A">
        <w:trPr>
          <w:trHeight w:val="535"/>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right="5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Результаты  </w:t>
            </w:r>
          </w:p>
          <w:p w:rsidR="00AD68D2" w:rsidRPr="00E80B4A" w:rsidRDefault="00E80B4A" w:rsidP="00E80B4A">
            <w:pPr>
              <w:spacing w:line="360" w:lineRule="auto"/>
              <w:ind w:right="5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(освоенные общие компетенции) </w:t>
            </w:r>
          </w:p>
        </w:tc>
        <w:tc>
          <w:tcPr>
            <w:tcW w:w="5386" w:type="dxa"/>
            <w:tcBorders>
              <w:top w:val="single" w:sz="12" w:space="0" w:color="000000"/>
              <w:left w:val="single" w:sz="4" w:space="0" w:color="000000"/>
              <w:bottom w:val="single" w:sz="12" w:space="0" w:color="000000"/>
              <w:right w:val="single" w:sz="4" w:space="0" w:color="000000"/>
            </w:tcBorders>
            <w:vAlign w:val="center"/>
          </w:tcPr>
          <w:p w:rsidR="00AD68D2" w:rsidRPr="00E80B4A" w:rsidRDefault="00E80B4A" w:rsidP="00E80B4A">
            <w:pPr>
              <w:spacing w:line="360" w:lineRule="auto"/>
              <w:ind w:right="5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Основные показатели оценки результата</w:t>
            </w:r>
            <w:r w:rsidRPr="00E80B4A">
              <w:rPr>
                <w:rFonts w:ascii="Times New Roman" w:eastAsia="Times New Roman" w:hAnsi="Times New Roman" w:cs="Times New Roman"/>
                <w:sz w:val="24"/>
                <w:szCs w:val="24"/>
              </w:rPr>
              <w:t xml:space="preserve"> </w:t>
            </w:r>
          </w:p>
        </w:tc>
      </w:tr>
      <w:tr w:rsidR="00AD68D2" w:rsidRPr="00E80B4A">
        <w:trPr>
          <w:trHeight w:val="1042"/>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right="5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1. Понимать сущность и социальную значимость своей будущей профессии, проявлять к ней устойчивый интерес. </w:t>
            </w:r>
          </w:p>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right="5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Выбор и применение методов и способов решения профессиональных задач, оценка эффективности и качества исполнения </w:t>
            </w:r>
          </w:p>
        </w:tc>
      </w:tr>
      <w:tr w:rsidR="00AD68D2" w:rsidRPr="00E80B4A">
        <w:trPr>
          <w:trHeight w:val="1548"/>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right="5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color w:val="FF0000"/>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right="5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Эффективный поиск необходимой информации;  Использование различных источников, включая электронные.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1296"/>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right="5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3. Принимать решения в стандартных и нестандартных ситуациях и нести за них ответственность. </w:t>
            </w:r>
          </w:p>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 изменения законодательства в области организационно- управленческой деятельности.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1548"/>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right="5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Взаимодействие с обучающимися, преподавателями, другими сотрудниками учебного учреждения в ходе обучения.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1042"/>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 5. Использовать информационнокоммуникационные технологии в профессиональной деятельности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Демонстрация нетерпимости к коррупционному поведению.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1042"/>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ОК-6. Работать в коллективе и команде, эффективно общаться с коллегами, руководством, потребителями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right="4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Умение анализировать коммуникационные процессы в организации.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Знание основных правил, концепции взаимодействия людей в организации </w:t>
            </w:r>
          </w:p>
        </w:tc>
      </w:tr>
      <w:tr w:rsidR="00AD68D2" w:rsidRPr="00E80B4A">
        <w:trPr>
          <w:trHeight w:val="1548"/>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ОК-8.</w:t>
            </w:r>
            <w:r w:rsidRPr="00E80B4A">
              <w:rPr>
                <w:rFonts w:ascii="Times New Roman" w:eastAsia="Arial" w:hAnsi="Times New Roman" w:cs="Times New Roman"/>
                <w:sz w:val="24"/>
                <w:szCs w:val="24"/>
                <w:vertAlign w:val="superscript"/>
              </w:rPr>
              <w:t xml:space="preserve"> </w:t>
            </w:r>
            <w:r w:rsidRPr="00E80B4A">
              <w:rPr>
                <w:rFonts w:ascii="Times New Roman" w:eastAsia="Times New Roman" w:hAnsi="Times New Roman" w:cs="Times New Roman"/>
                <w:sz w:val="24"/>
                <w:szCs w:val="24"/>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AD68D2" w:rsidRPr="00E80B4A" w:rsidRDefault="00E80B4A" w:rsidP="00E80B4A">
            <w:pPr>
              <w:spacing w:line="360" w:lineRule="auto"/>
              <w:ind w:left="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Знание основ самоменеджмента, способность к рациональной организации соей деятельности </w:t>
            </w:r>
          </w:p>
        </w:tc>
      </w:tr>
      <w:tr w:rsidR="00AD68D2" w:rsidRPr="00E80B4A">
        <w:trPr>
          <w:trHeight w:val="790"/>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ОК-9. Ориентироваться в условиях постоянного изменения правовой базы. </w:t>
            </w:r>
          </w:p>
          <w:p w:rsidR="00AD68D2" w:rsidRPr="00E80B4A" w:rsidRDefault="00E80B4A" w:rsidP="00E80B4A">
            <w:pPr>
              <w:spacing w:line="360" w:lineRule="auto"/>
              <w:ind w:left="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Оценивание условий и факторов внешней среды, влияющих на организацию </w:t>
            </w:r>
          </w:p>
        </w:tc>
      </w:tr>
    </w:tbl>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color w:val="FF0000"/>
          <w:sz w:val="24"/>
          <w:szCs w:val="24"/>
        </w:rPr>
        <w:t xml:space="preserve"> </w:t>
      </w:r>
    </w:p>
    <w:p w:rsidR="00AD68D2" w:rsidRPr="00E80B4A" w:rsidRDefault="00E80B4A" w:rsidP="00E80B4A">
      <w:pPr>
        <w:spacing w:after="5" w:line="360" w:lineRule="auto"/>
        <w:ind w:left="268"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Формы и методы контроля и оценки результатов обучения должны позволять проверять у обучающихся развитие профессиональных  компетенций и обеспечивающих контроль их умений. </w:t>
      </w:r>
    </w:p>
    <w:tbl>
      <w:tblPr>
        <w:tblStyle w:val="TableGrid"/>
        <w:tblW w:w="9463" w:type="dxa"/>
        <w:tblInd w:w="175" w:type="dxa"/>
        <w:tblCellMar>
          <w:top w:w="21" w:type="dxa"/>
        </w:tblCellMar>
        <w:tblLook w:val="04A0" w:firstRow="1" w:lastRow="0" w:firstColumn="1" w:lastColumn="0" w:noHBand="0" w:noVBand="1"/>
      </w:tblPr>
      <w:tblGrid>
        <w:gridCol w:w="4078"/>
        <w:gridCol w:w="5385"/>
      </w:tblGrid>
      <w:tr w:rsidR="00AD68D2" w:rsidRPr="00E80B4A">
        <w:trPr>
          <w:trHeight w:val="790"/>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right="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Результаты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(освоенные профессиональные компетенции) </w:t>
            </w:r>
          </w:p>
        </w:tc>
        <w:tc>
          <w:tcPr>
            <w:tcW w:w="5386" w:type="dxa"/>
            <w:tcBorders>
              <w:top w:val="single" w:sz="12" w:space="0" w:color="000000"/>
              <w:left w:val="single" w:sz="4" w:space="0" w:color="000000"/>
              <w:bottom w:val="single" w:sz="12" w:space="0" w:color="000000"/>
              <w:right w:val="single" w:sz="4" w:space="0" w:color="000000"/>
            </w:tcBorders>
            <w:vAlign w:val="center"/>
          </w:tcPr>
          <w:p w:rsidR="00AD68D2" w:rsidRPr="00E80B4A" w:rsidRDefault="00E80B4A" w:rsidP="00E80B4A">
            <w:pPr>
              <w:spacing w:line="360" w:lineRule="auto"/>
              <w:ind w:right="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Основные показатели оценки результата</w:t>
            </w:r>
            <w:r w:rsidRPr="00E80B4A">
              <w:rPr>
                <w:rFonts w:ascii="Times New Roman" w:eastAsia="Times New Roman" w:hAnsi="Times New Roman" w:cs="Times New Roman"/>
                <w:sz w:val="24"/>
                <w:szCs w:val="24"/>
              </w:rPr>
              <w:t xml:space="preserve"> </w:t>
            </w:r>
          </w:p>
        </w:tc>
      </w:tr>
      <w:tr w:rsidR="00AD68D2" w:rsidRPr="00E80B4A">
        <w:trPr>
          <w:trHeight w:val="1800"/>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 Осуществлять </w:t>
            </w:r>
          </w:p>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профессиональное </w:t>
            </w:r>
            <w:r w:rsidRPr="00E80B4A">
              <w:rPr>
                <w:rFonts w:ascii="Times New Roman" w:eastAsia="Times New Roman" w:hAnsi="Times New Roman" w:cs="Times New Roman"/>
                <w:sz w:val="24"/>
                <w:szCs w:val="24"/>
              </w:rPr>
              <w:tab/>
              <w:t xml:space="preserve">толкование  нормативных правовых актов для реализации прав граждан в сфере пенсионного обеспечения и социальной защиты. </w:t>
            </w:r>
          </w:p>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i/>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left="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Анализ норм права. </w:t>
            </w:r>
          </w:p>
          <w:p w:rsidR="00AD68D2" w:rsidRPr="00E80B4A" w:rsidRDefault="00E80B4A" w:rsidP="00E80B4A">
            <w:pPr>
              <w:spacing w:line="360" w:lineRule="auto"/>
              <w:ind w:left="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Применение нормативных актов. </w:t>
            </w:r>
          </w:p>
          <w:p w:rsidR="00AD68D2" w:rsidRPr="00E80B4A" w:rsidRDefault="00E80B4A" w:rsidP="00E80B4A">
            <w:pPr>
              <w:spacing w:line="360" w:lineRule="auto"/>
              <w:ind w:left="-12" w:firstLine="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Использование нормативных актов при решении профессиональных ситуаций. </w:t>
            </w:r>
          </w:p>
          <w:p w:rsidR="00AD68D2" w:rsidRPr="00E80B4A" w:rsidRDefault="00E80B4A" w:rsidP="00E80B4A">
            <w:pPr>
              <w:spacing w:line="360" w:lineRule="auto"/>
              <w:ind w:left="1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1042"/>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108" w:right="1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1.2. Осуществлять прием граждан по вопросам пенсионного обеспечения и социальной защиты. </w:t>
            </w:r>
          </w:p>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left="-12" w:firstLine="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Решение юридических ситуаций при осуществлении приема граждан по вопросам социальной защиты </w:t>
            </w:r>
          </w:p>
        </w:tc>
      </w:tr>
      <w:tr w:rsidR="00AD68D2" w:rsidRPr="00E80B4A">
        <w:trPr>
          <w:trHeight w:val="1800"/>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108" w:right="10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1.3. Рассматривать пакет документов для назначения пенсий, пособий, компенсаций, других выплат, а также мер социальной поддержки отдельным категориям граждан, нуждающимся в социальной защите. </w:t>
            </w:r>
          </w:p>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after="1" w:line="360" w:lineRule="auto"/>
              <w:ind w:left="1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Определение пакета документов, необходимых для установления пенсий, назначения пособий, компенсаций и других мер социальной поддержки; </w:t>
            </w:r>
          </w:p>
          <w:p w:rsidR="00AD68D2" w:rsidRPr="00E80B4A" w:rsidRDefault="00E80B4A" w:rsidP="00E80B4A">
            <w:pPr>
              <w:spacing w:line="360" w:lineRule="auto"/>
              <w:ind w:left="106" w:firstLine="29"/>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Выделение недостающих документов и определение сроков их предоставления. </w:t>
            </w:r>
          </w:p>
        </w:tc>
      </w:tr>
      <w:tr w:rsidR="00AD68D2" w:rsidRPr="00E80B4A">
        <w:trPr>
          <w:trHeight w:val="2054"/>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108" w:right="10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1.4. Осуществлять установление (назначение, перерасчет, перевод), индексацию и корректировку пенсий, назначение пособий, компенсаций и других социальных выплат, используя информационно-компьютерные технологии. </w:t>
            </w:r>
          </w:p>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left="-12" w:right="101" w:firstLine="2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Умение применять информационные системы «Гарант» и «Консультант плюс» для установления социальных выплат </w:t>
            </w:r>
          </w:p>
          <w:p w:rsidR="00AD68D2" w:rsidRPr="00E80B4A" w:rsidRDefault="00E80B4A" w:rsidP="00E80B4A">
            <w:pPr>
              <w:spacing w:line="360" w:lineRule="auto"/>
              <w:ind w:left="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r>
      <w:tr w:rsidR="00AD68D2" w:rsidRPr="00E80B4A">
        <w:trPr>
          <w:trHeight w:val="2558"/>
        </w:trPr>
        <w:tc>
          <w:tcPr>
            <w:tcW w:w="4078" w:type="dxa"/>
            <w:tcBorders>
              <w:top w:val="single" w:sz="12" w:space="0" w:color="000000"/>
              <w:left w:val="single" w:sz="12" w:space="0" w:color="000000"/>
              <w:bottom w:val="single" w:sz="12" w:space="0" w:color="000000"/>
              <w:right w:val="single" w:sz="4" w:space="0" w:color="000000"/>
            </w:tcBorders>
          </w:tcPr>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2.2. Выявлять лиц, нуждающихся в социальной защите, и осуществлять их учет, используя информационнокомпьютерные технологии. </w:t>
            </w:r>
          </w:p>
          <w:p w:rsidR="00AD68D2" w:rsidRPr="00E80B4A" w:rsidRDefault="00E80B4A" w:rsidP="00E80B4A">
            <w:pPr>
              <w:spacing w:line="360" w:lineRule="auto"/>
              <w:ind w:left="1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5386" w:type="dxa"/>
            <w:tcBorders>
              <w:top w:val="single" w:sz="12" w:space="0" w:color="000000"/>
              <w:left w:val="single" w:sz="4" w:space="0" w:color="000000"/>
              <w:bottom w:val="single" w:sz="12" w:space="0" w:color="000000"/>
              <w:right w:val="single" w:sz="4" w:space="0" w:color="000000"/>
            </w:tcBorders>
          </w:tcPr>
          <w:p w:rsidR="00AD68D2" w:rsidRPr="00E80B4A" w:rsidRDefault="00E80B4A" w:rsidP="00E80B4A">
            <w:pPr>
              <w:spacing w:line="360" w:lineRule="auto"/>
              <w:ind w:left="106" w:right="72" w:hanging="1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Своевременное выявление и осуществление учёта лиц, нуждающихся в социальной защите; результаты работы по разграничению лиц, нуждающихся в социальной помощи, по категориям (инвалиды отечественной войны, инвалиды, ветераны труда, семьи с детьми и т.д.); правильный выбор и применение компьютерных программ по базам данных лиц, нуждающихся в социальной защите; коррекция автоматизированных баз данных лиц, нуждающихся в социальной защите </w:t>
            </w:r>
          </w:p>
        </w:tc>
      </w:tr>
    </w:tbl>
    <w:p w:rsidR="00AD68D2" w:rsidRPr="00E80B4A" w:rsidRDefault="00E80B4A" w:rsidP="00E80B4A">
      <w:pPr>
        <w:spacing w:after="0" w:line="360" w:lineRule="auto"/>
        <w:ind w:left="823"/>
        <w:jc w:val="both"/>
        <w:rPr>
          <w:rFonts w:ascii="Times New Roman" w:hAnsi="Times New Roman" w:cs="Times New Roman"/>
          <w:sz w:val="24"/>
          <w:szCs w:val="24"/>
        </w:rPr>
      </w:pPr>
      <w:r w:rsidRPr="00E80B4A">
        <w:rPr>
          <w:rFonts w:ascii="Times New Roman" w:hAnsi="Times New Roman" w:cs="Times New Roman"/>
          <w:sz w:val="24"/>
          <w:szCs w:val="24"/>
        </w:rPr>
        <w:t xml:space="preserve"> </w:t>
      </w:r>
    </w:p>
    <w:p w:rsidR="00AD68D2" w:rsidRPr="00E80B4A" w:rsidRDefault="00E80B4A" w:rsidP="00E80B4A">
      <w:pPr>
        <w:spacing w:after="0" w:line="360" w:lineRule="auto"/>
        <w:ind w:left="62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62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3"/>
        <w:spacing w:line="360" w:lineRule="auto"/>
        <w:ind w:left="3221" w:right="505"/>
        <w:jc w:val="both"/>
        <w:rPr>
          <w:sz w:val="24"/>
          <w:szCs w:val="24"/>
        </w:rPr>
      </w:pPr>
      <w:r w:rsidRPr="00E80B4A">
        <w:rPr>
          <w:sz w:val="24"/>
          <w:szCs w:val="24"/>
        </w:rPr>
        <w:t>3.Оценка освоения учебной дисциплины</w:t>
      </w:r>
      <w:r w:rsidRPr="00E80B4A">
        <w:rPr>
          <w:b w:val="0"/>
          <w:sz w:val="24"/>
          <w:szCs w:val="24"/>
        </w:rPr>
        <w:t xml:space="preserve"> </w:t>
      </w:r>
      <w:r w:rsidRPr="00E80B4A">
        <w:rPr>
          <w:sz w:val="24"/>
          <w:szCs w:val="24"/>
        </w:rPr>
        <w:t xml:space="preserve">3.1.Формы контроля и оценивания элементов учебной дисциплины </w:t>
      </w:r>
    </w:p>
    <w:p w:rsidR="00AD68D2" w:rsidRPr="00E80B4A" w:rsidRDefault="00E80B4A" w:rsidP="00E80B4A">
      <w:pPr>
        <w:spacing w:after="0" w:line="360" w:lineRule="auto"/>
        <w:ind w:left="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bl>
      <w:tblPr>
        <w:tblStyle w:val="TableGrid"/>
        <w:tblW w:w="9895" w:type="dxa"/>
        <w:tblInd w:w="168" w:type="dxa"/>
        <w:tblCellMar>
          <w:top w:w="13" w:type="dxa"/>
          <w:left w:w="113" w:type="dxa"/>
          <w:right w:w="70" w:type="dxa"/>
        </w:tblCellMar>
        <w:tblLook w:val="04A0" w:firstRow="1" w:lastRow="0" w:firstColumn="1" w:lastColumn="0" w:noHBand="0" w:noVBand="1"/>
      </w:tblPr>
      <w:tblGrid>
        <w:gridCol w:w="1984"/>
        <w:gridCol w:w="2724"/>
        <w:gridCol w:w="1934"/>
        <w:gridCol w:w="1839"/>
        <w:gridCol w:w="1414"/>
      </w:tblGrid>
      <w:tr w:rsidR="00AD68D2" w:rsidRPr="00E80B4A">
        <w:trPr>
          <w:trHeight w:val="302"/>
        </w:trPr>
        <w:tc>
          <w:tcPr>
            <w:tcW w:w="1898" w:type="dxa"/>
            <w:vMerge w:val="restart"/>
            <w:tcBorders>
              <w:top w:val="single" w:sz="6" w:space="0" w:color="000001"/>
              <w:left w:val="single" w:sz="6" w:space="0" w:color="000001"/>
              <w:bottom w:val="single" w:sz="6" w:space="0" w:color="000001"/>
              <w:right w:val="single" w:sz="6" w:space="0" w:color="000001"/>
            </w:tcBorders>
            <w:vAlign w:val="center"/>
          </w:tcPr>
          <w:p w:rsidR="00AD68D2" w:rsidRPr="00E80B4A" w:rsidRDefault="00E80B4A" w:rsidP="00E80B4A">
            <w:pPr>
              <w:spacing w:line="360" w:lineRule="auto"/>
              <w:ind w:left="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Элемент учебной дисциплины</w:t>
            </w:r>
            <w:r w:rsidRPr="00E80B4A">
              <w:rPr>
                <w:rFonts w:ascii="Times New Roman" w:eastAsia="Times New Roman" w:hAnsi="Times New Roman" w:cs="Times New Roman"/>
                <w:sz w:val="24"/>
                <w:szCs w:val="24"/>
              </w:rPr>
              <w:t xml:space="preserve"> </w:t>
            </w:r>
          </w:p>
        </w:tc>
        <w:tc>
          <w:tcPr>
            <w:tcW w:w="2870" w:type="dxa"/>
            <w:vMerge w:val="restart"/>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9"/>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Результаты обучения </w:t>
            </w:r>
            <w:r w:rsidRPr="00E80B4A">
              <w:rPr>
                <w:rFonts w:ascii="Times New Roman" w:eastAsia="Times New Roman" w:hAnsi="Times New Roman" w:cs="Times New Roman"/>
                <w:sz w:val="24"/>
                <w:szCs w:val="24"/>
              </w:rPr>
              <w:t xml:space="preserve"> </w:t>
            </w:r>
          </w:p>
        </w:tc>
        <w:tc>
          <w:tcPr>
            <w:tcW w:w="5126" w:type="dxa"/>
            <w:gridSpan w:val="3"/>
            <w:tcBorders>
              <w:top w:val="single" w:sz="6" w:space="0" w:color="000001"/>
              <w:left w:val="single" w:sz="6" w:space="0" w:color="000001"/>
              <w:bottom w:val="single" w:sz="34" w:space="0" w:color="FFFFFF"/>
              <w:right w:val="single" w:sz="6" w:space="0" w:color="000001"/>
            </w:tcBorders>
          </w:tcPr>
          <w:p w:rsidR="00AD68D2" w:rsidRPr="00E80B4A" w:rsidRDefault="00E80B4A" w:rsidP="00E80B4A">
            <w:pPr>
              <w:spacing w:line="360" w:lineRule="auto"/>
              <w:ind w:right="4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Формы и методы контроля и оценивания</w:t>
            </w:r>
            <w:r w:rsidRPr="00E80B4A">
              <w:rPr>
                <w:rFonts w:ascii="Times New Roman" w:eastAsia="Times New Roman" w:hAnsi="Times New Roman" w:cs="Times New Roman"/>
                <w:sz w:val="24"/>
                <w:szCs w:val="24"/>
              </w:rPr>
              <w:t xml:space="preserve"> </w:t>
            </w:r>
          </w:p>
        </w:tc>
      </w:tr>
      <w:tr w:rsidR="00AD68D2" w:rsidRPr="00E80B4A">
        <w:trPr>
          <w:trHeight w:val="910"/>
        </w:trPr>
        <w:tc>
          <w:tcPr>
            <w:tcW w:w="0" w:type="auto"/>
            <w:vMerge/>
            <w:tcBorders>
              <w:top w:val="nil"/>
              <w:left w:val="single" w:sz="6" w:space="0" w:color="000001"/>
              <w:bottom w:val="single" w:sz="6" w:space="0" w:color="000001"/>
              <w:right w:val="single" w:sz="6" w:space="0" w:color="000001"/>
            </w:tcBorders>
          </w:tcPr>
          <w:p w:rsidR="00AD68D2" w:rsidRPr="00E80B4A" w:rsidRDefault="00AD68D2" w:rsidP="00E80B4A">
            <w:pPr>
              <w:spacing w:line="360" w:lineRule="auto"/>
              <w:jc w:val="both"/>
              <w:rPr>
                <w:rFonts w:ascii="Times New Roman" w:hAnsi="Times New Roman" w:cs="Times New Roman"/>
                <w:sz w:val="24"/>
                <w:szCs w:val="24"/>
              </w:rPr>
            </w:pPr>
          </w:p>
        </w:tc>
        <w:tc>
          <w:tcPr>
            <w:tcW w:w="0" w:type="auto"/>
            <w:vMerge/>
            <w:tcBorders>
              <w:top w:val="nil"/>
              <w:left w:val="single" w:sz="6" w:space="0" w:color="000001"/>
              <w:bottom w:val="single" w:sz="6" w:space="0" w:color="000001"/>
              <w:right w:val="single" w:sz="6" w:space="0" w:color="000001"/>
            </w:tcBorders>
          </w:tcPr>
          <w:p w:rsidR="00AD68D2" w:rsidRPr="00E80B4A" w:rsidRDefault="00AD68D2" w:rsidP="00E80B4A">
            <w:pPr>
              <w:spacing w:line="360" w:lineRule="auto"/>
              <w:jc w:val="both"/>
              <w:rPr>
                <w:rFonts w:ascii="Times New Roman" w:hAnsi="Times New Roman" w:cs="Times New Roman"/>
                <w:sz w:val="24"/>
                <w:szCs w:val="24"/>
              </w:rPr>
            </w:pPr>
          </w:p>
        </w:tc>
        <w:tc>
          <w:tcPr>
            <w:tcW w:w="1843" w:type="dxa"/>
            <w:tcBorders>
              <w:top w:val="single" w:sz="34" w:space="0" w:color="FFFFFF"/>
              <w:left w:val="single" w:sz="6" w:space="0" w:color="000001"/>
              <w:bottom w:val="single" w:sz="6" w:space="0" w:color="000001"/>
              <w:right w:val="single" w:sz="6" w:space="0" w:color="000001"/>
            </w:tcBorders>
            <w:vAlign w:val="center"/>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Текущий контроль</w:t>
            </w:r>
            <w:r w:rsidRPr="00E80B4A">
              <w:rPr>
                <w:rFonts w:ascii="Times New Roman" w:eastAsia="Times New Roman" w:hAnsi="Times New Roman" w:cs="Times New Roman"/>
                <w:sz w:val="24"/>
                <w:szCs w:val="24"/>
              </w:rPr>
              <w:t xml:space="preserve"> </w:t>
            </w:r>
          </w:p>
        </w:tc>
        <w:tc>
          <w:tcPr>
            <w:tcW w:w="1867" w:type="dxa"/>
            <w:tcBorders>
              <w:top w:val="single" w:sz="34" w:space="0" w:color="FFFFFF"/>
              <w:left w:val="single" w:sz="6" w:space="0" w:color="000001"/>
              <w:bottom w:val="single" w:sz="6" w:space="0" w:color="000001"/>
              <w:right w:val="single" w:sz="6" w:space="0" w:color="000001"/>
            </w:tcBorders>
            <w:vAlign w:val="center"/>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Рубежный</w:t>
            </w: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b/>
                <w:sz w:val="24"/>
                <w:szCs w:val="24"/>
              </w:rPr>
              <w:t>контроль</w:t>
            </w:r>
            <w:r w:rsidRPr="00E80B4A">
              <w:rPr>
                <w:rFonts w:ascii="Times New Roman" w:eastAsia="Times New Roman" w:hAnsi="Times New Roman" w:cs="Times New Roman"/>
                <w:sz w:val="24"/>
                <w:szCs w:val="24"/>
              </w:rPr>
              <w:t xml:space="preserve"> </w:t>
            </w:r>
          </w:p>
        </w:tc>
        <w:tc>
          <w:tcPr>
            <w:tcW w:w="1416" w:type="dxa"/>
            <w:tcBorders>
              <w:top w:val="single" w:sz="34" w:space="0" w:color="FFFFFF"/>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Промежу- точная</w:t>
            </w: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b/>
                <w:sz w:val="24"/>
                <w:szCs w:val="24"/>
              </w:rPr>
              <w:t>аттестация</w:t>
            </w:r>
            <w:r w:rsidRPr="00E80B4A">
              <w:rPr>
                <w:rFonts w:ascii="Times New Roman" w:eastAsia="Times New Roman" w:hAnsi="Times New Roman" w:cs="Times New Roman"/>
                <w:sz w:val="24"/>
                <w:szCs w:val="24"/>
              </w:rPr>
              <w:t xml:space="preserve"> </w:t>
            </w:r>
          </w:p>
        </w:tc>
      </w:tr>
      <w:tr w:rsidR="00AD68D2" w:rsidRPr="00E80B4A">
        <w:trPr>
          <w:trHeight w:val="1889"/>
        </w:trPr>
        <w:tc>
          <w:tcPr>
            <w:tcW w:w="1898"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1.4.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Социальное партнерство в </w:t>
            </w:r>
          </w:p>
          <w:p w:rsidR="00AD68D2" w:rsidRPr="00E80B4A" w:rsidRDefault="00E80B4A" w:rsidP="00E80B4A">
            <w:pPr>
              <w:spacing w:line="360" w:lineRule="auto"/>
              <w:ind w:right="43"/>
              <w:jc w:val="both"/>
              <w:rPr>
                <w:rFonts w:ascii="Times New Roman" w:hAnsi="Times New Roman" w:cs="Times New Roman"/>
                <w:sz w:val="24"/>
                <w:szCs w:val="24"/>
              </w:rPr>
            </w:pPr>
            <w:r w:rsidRPr="00E80B4A">
              <w:rPr>
                <w:rFonts w:ascii="Times New Roman" w:eastAsia="Times New Roman" w:hAnsi="Times New Roman" w:cs="Times New Roman"/>
                <w:sz w:val="24"/>
                <w:szCs w:val="24"/>
              </w:rPr>
              <w:t>сфере труда</w:t>
            </w: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87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39" w:line="360" w:lineRule="auto"/>
              <w:ind w:right="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З1, З2, ОК 1,2,3,4,5,6,8,9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1.1.,1.2.,1.3,1.4. 2.2 </w:t>
            </w:r>
          </w:p>
        </w:tc>
        <w:tc>
          <w:tcPr>
            <w:tcW w:w="1843"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индивидуальный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 фронтальный опрос </w:t>
            </w:r>
          </w:p>
        </w:tc>
        <w:tc>
          <w:tcPr>
            <w:tcW w:w="1867"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Тестирование </w:t>
            </w:r>
          </w:p>
        </w:tc>
        <w:tc>
          <w:tcPr>
            <w:tcW w:w="1416"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зачет </w:t>
            </w:r>
          </w:p>
        </w:tc>
      </w:tr>
      <w:tr w:rsidR="00AD68D2" w:rsidRPr="00E80B4A">
        <w:trPr>
          <w:trHeight w:val="2292"/>
        </w:trPr>
        <w:tc>
          <w:tcPr>
            <w:tcW w:w="1898"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2.1.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Основы правового </w:t>
            </w:r>
          </w:p>
          <w:p w:rsidR="00AD68D2" w:rsidRPr="00E80B4A" w:rsidRDefault="00E80B4A" w:rsidP="00E80B4A">
            <w:pPr>
              <w:spacing w:line="360" w:lineRule="auto"/>
              <w:ind w:left="4" w:hanging="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регулирования рынка труда, занятости и </w:t>
            </w:r>
          </w:p>
          <w:p w:rsidR="00AD68D2" w:rsidRPr="00E80B4A" w:rsidRDefault="00E80B4A" w:rsidP="00E80B4A">
            <w:pPr>
              <w:spacing w:line="360" w:lineRule="auto"/>
              <w:ind w:left="22"/>
              <w:jc w:val="both"/>
              <w:rPr>
                <w:rFonts w:ascii="Times New Roman" w:hAnsi="Times New Roman" w:cs="Times New Roman"/>
                <w:sz w:val="24"/>
                <w:szCs w:val="24"/>
              </w:rPr>
            </w:pPr>
            <w:r w:rsidRPr="00E80B4A">
              <w:rPr>
                <w:rFonts w:ascii="Times New Roman" w:eastAsia="Times New Roman" w:hAnsi="Times New Roman" w:cs="Times New Roman"/>
                <w:sz w:val="24"/>
                <w:szCs w:val="24"/>
              </w:rPr>
              <w:t>трудоустройства</w:t>
            </w: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87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39" w:line="360" w:lineRule="auto"/>
              <w:ind w:right="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З1, З2, ОК 1,2,3,4,5,6,8,9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1.1.,1.2.,1.3,1.4. 2.2 </w:t>
            </w:r>
          </w:p>
        </w:tc>
        <w:tc>
          <w:tcPr>
            <w:tcW w:w="1843"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173" w:right="113" w:firstLine="1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  точность и скорость </w:t>
            </w:r>
          </w:p>
          <w:p w:rsidR="00AD68D2" w:rsidRPr="00E80B4A" w:rsidRDefault="00E80B4A" w:rsidP="00E80B4A">
            <w:pPr>
              <w:spacing w:line="360" w:lineRule="auto"/>
              <w:ind w:right="4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выполнения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тестового задания, </w:t>
            </w:r>
          </w:p>
          <w:p w:rsidR="00AD68D2" w:rsidRPr="00E80B4A" w:rsidRDefault="00E80B4A" w:rsidP="00E80B4A">
            <w:pPr>
              <w:spacing w:line="360" w:lineRule="auto"/>
              <w:ind w:left="29" w:right="8" w:hanging="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соответствие эталонам ответов </w:t>
            </w:r>
          </w:p>
        </w:tc>
        <w:tc>
          <w:tcPr>
            <w:tcW w:w="1867"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Тестирование </w:t>
            </w:r>
          </w:p>
        </w:tc>
        <w:tc>
          <w:tcPr>
            <w:tcW w:w="1416"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экзамен </w:t>
            </w:r>
          </w:p>
        </w:tc>
      </w:tr>
      <w:tr w:rsidR="00AD68D2" w:rsidRPr="00E80B4A">
        <w:trPr>
          <w:trHeight w:val="1282"/>
        </w:trPr>
        <w:tc>
          <w:tcPr>
            <w:tcW w:w="1898"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2.2. </w:t>
            </w:r>
          </w:p>
          <w:p w:rsidR="00AD68D2" w:rsidRPr="00E80B4A" w:rsidRDefault="00E80B4A" w:rsidP="00E80B4A">
            <w:pPr>
              <w:spacing w:after="8" w:line="360" w:lineRule="auto"/>
              <w:ind w:left="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договор </w:t>
            </w:r>
          </w:p>
          <w:p w:rsidR="00AD68D2" w:rsidRPr="00E80B4A" w:rsidRDefault="00E80B4A" w:rsidP="00E80B4A">
            <w:pPr>
              <w:spacing w:line="360" w:lineRule="auto"/>
              <w:ind w:right="44"/>
              <w:jc w:val="both"/>
              <w:rPr>
                <w:rFonts w:ascii="Times New Roman" w:hAnsi="Times New Roman" w:cs="Times New Roman"/>
                <w:sz w:val="24"/>
                <w:szCs w:val="24"/>
              </w:rPr>
            </w:pPr>
            <w:r w:rsidRPr="00E80B4A">
              <w:rPr>
                <w:rFonts w:ascii="Times New Roman" w:eastAsia="Times New Roman" w:hAnsi="Times New Roman" w:cs="Times New Roman"/>
                <w:sz w:val="24"/>
                <w:szCs w:val="24"/>
              </w:rPr>
              <w:t>(контракт)</w:t>
            </w:r>
            <w:r w:rsidRPr="00E80B4A">
              <w:rPr>
                <w:rFonts w:ascii="Times New Roman" w:eastAsia="Times New Roman" w:hAnsi="Times New Roman" w:cs="Times New Roman"/>
                <w:i/>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87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36" w:line="360" w:lineRule="auto"/>
              <w:ind w:right="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З1, З2, ОК 1,2,3,4,5,6,8,9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1.1.,1.2.,1.3,1.4. 2.2 </w:t>
            </w:r>
          </w:p>
        </w:tc>
        <w:tc>
          <w:tcPr>
            <w:tcW w:w="1843"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индивидуальный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 фронтальный опрос </w:t>
            </w:r>
          </w:p>
        </w:tc>
        <w:tc>
          <w:tcPr>
            <w:tcW w:w="1867"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Тестирование </w:t>
            </w:r>
          </w:p>
        </w:tc>
        <w:tc>
          <w:tcPr>
            <w:tcW w:w="1416"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экзамен </w:t>
            </w:r>
          </w:p>
        </w:tc>
      </w:tr>
      <w:tr w:rsidR="00AD68D2" w:rsidRPr="00E80B4A">
        <w:trPr>
          <w:trHeight w:val="2292"/>
        </w:trPr>
        <w:tc>
          <w:tcPr>
            <w:tcW w:w="1898"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Тема 3.1.</w:t>
            </w:r>
            <w:r w:rsidRPr="00E80B4A">
              <w:rPr>
                <w:rFonts w:ascii="Times New Roman" w:eastAsia="Times New Roman" w:hAnsi="Times New Roman" w:cs="Times New Roman"/>
                <w:sz w:val="24"/>
                <w:szCs w:val="24"/>
              </w:rPr>
              <w:t>Рабочее время и время отдыха</w:t>
            </w: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87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39" w:line="360" w:lineRule="auto"/>
              <w:ind w:right="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З1, З2, ОК 1,2,3,4,5,6,8,9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1.1.,1.2.,1.3,1.4. 2.2 </w:t>
            </w:r>
          </w:p>
        </w:tc>
        <w:tc>
          <w:tcPr>
            <w:tcW w:w="1843"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173" w:right="113" w:firstLine="1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  точность и скорость </w:t>
            </w:r>
          </w:p>
          <w:p w:rsidR="00AD68D2" w:rsidRPr="00E80B4A" w:rsidRDefault="00E80B4A" w:rsidP="00E80B4A">
            <w:pPr>
              <w:spacing w:line="360" w:lineRule="auto"/>
              <w:ind w:right="4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выполнения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тестового задания, </w:t>
            </w:r>
          </w:p>
          <w:p w:rsidR="00AD68D2" w:rsidRPr="00E80B4A" w:rsidRDefault="00E80B4A" w:rsidP="00E80B4A">
            <w:pPr>
              <w:spacing w:line="360" w:lineRule="auto"/>
              <w:ind w:left="29" w:right="8" w:hanging="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соответствие эталонам ответов </w:t>
            </w:r>
          </w:p>
        </w:tc>
        <w:tc>
          <w:tcPr>
            <w:tcW w:w="1867"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Тестирование </w:t>
            </w:r>
          </w:p>
        </w:tc>
        <w:tc>
          <w:tcPr>
            <w:tcW w:w="1416"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экзамен </w:t>
            </w:r>
          </w:p>
        </w:tc>
      </w:tr>
      <w:tr w:rsidR="00AD68D2" w:rsidRPr="00E80B4A">
        <w:trPr>
          <w:trHeight w:val="2292"/>
        </w:trPr>
        <w:tc>
          <w:tcPr>
            <w:tcW w:w="1898"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3.2. </w:t>
            </w:r>
          </w:p>
          <w:p w:rsidR="00AD68D2" w:rsidRPr="00E80B4A" w:rsidRDefault="00E80B4A" w:rsidP="00E80B4A">
            <w:pPr>
              <w:spacing w:line="360" w:lineRule="auto"/>
              <w:ind w:left="12" w:right="1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Заработная плата, гарантии и </w:t>
            </w:r>
          </w:p>
          <w:p w:rsidR="00AD68D2" w:rsidRPr="00E80B4A" w:rsidRDefault="00E80B4A" w:rsidP="00E80B4A">
            <w:pPr>
              <w:spacing w:line="360" w:lineRule="auto"/>
              <w:ind w:right="41"/>
              <w:jc w:val="both"/>
              <w:rPr>
                <w:rFonts w:ascii="Times New Roman" w:hAnsi="Times New Roman" w:cs="Times New Roman"/>
                <w:sz w:val="24"/>
                <w:szCs w:val="24"/>
              </w:rPr>
            </w:pPr>
            <w:r w:rsidRPr="00E80B4A">
              <w:rPr>
                <w:rFonts w:ascii="Times New Roman" w:eastAsia="Times New Roman" w:hAnsi="Times New Roman" w:cs="Times New Roman"/>
                <w:sz w:val="24"/>
                <w:szCs w:val="24"/>
              </w:rPr>
              <w:t>компенсации</w:t>
            </w: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87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39" w:line="360" w:lineRule="auto"/>
              <w:ind w:right="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З1, З2, ОК 1,2,3,4,5,6,8,9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1.1.,1.2.,1.3,1.4. 2.2 </w:t>
            </w:r>
          </w:p>
        </w:tc>
        <w:tc>
          <w:tcPr>
            <w:tcW w:w="1843"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173" w:right="113" w:firstLine="1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  точность и скорость </w:t>
            </w:r>
          </w:p>
          <w:p w:rsidR="00AD68D2" w:rsidRPr="00E80B4A" w:rsidRDefault="00E80B4A" w:rsidP="00E80B4A">
            <w:pPr>
              <w:spacing w:line="360" w:lineRule="auto"/>
              <w:ind w:right="4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выполнения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тестового задания, </w:t>
            </w:r>
          </w:p>
          <w:p w:rsidR="00AD68D2" w:rsidRPr="00E80B4A" w:rsidRDefault="00E80B4A" w:rsidP="00E80B4A">
            <w:pPr>
              <w:spacing w:line="360" w:lineRule="auto"/>
              <w:ind w:left="29" w:right="8" w:hanging="1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соответствие эталонам ответов </w:t>
            </w:r>
          </w:p>
        </w:tc>
        <w:tc>
          <w:tcPr>
            <w:tcW w:w="1867"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Тестирование </w:t>
            </w:r>
          </w:p>
        </w:tc>
        <w:tc>
          <w:tcPr>
            <w:tcW w:w="1416"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экзамен </w:t>
            </w:r>
          </w:p>
        </w:tc>
      </w:tr>
      <w:tr w:rsidR="00AD68D2" w:rsidRPr="00E80B4A">
        <w:trPr>
          <w:trHeight w:val="1531"/>
        </w:trPr>
        <w:tc>
          <w:tcPr>
            <w:tcW w:w="1898"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3.3.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распорядок.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Дисциплина труда</w:t>
            </w:r>
            <w:r w:rsidRPr="00E80B4A">
              <w:rPr>
                <w:rFonts w:ascii="Times New Roman" w:eastAsia="Times New Roman" w:hAnsi="Times New Roman" w:cs="Times New Roman"/>
                <w:b/>
                <w:sz w:val="24"/>
                <w:szCs w:val="24"/>
              </w:rPr>
              <w:t xml:space="preserve">. </w:t>
            </w:r>
          </w:p>
          <w:p w:rsidR="00AD68D2" w:rsidRPr="00E80B4A" w:rsidRDefault="00E80B4A" w:rsidP="00E80B4A">
            <w:pPr>
              <w:spacing w:line="360" w:lineRule="auto"/>
              <w:ind w:left="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c>
        <w:tc>
          <w:tcPr>
            <w:tcW w:w="2870"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after="39" w:line="360" w:lineRule="auto"/>
              <w:ind w:right="2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З1, З2, ОК 1,2,3,4,5,6,8,9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 1.1.,1.2.,1.3,1.4. 2.2 </w:t>
            </w:r>
          </w:p>
        </w:tc>
        <w:tc>
          <w:tcPr>
            <w:tcW w:w="1843"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индивидуальный опрос,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разноуровневые задания </w:t>
            </w:r>
          </w:p>
        </w:tc>
        <w:tc>
          <w:tcPr>
            <w:tcW w:w="1867"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4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Тестирование </w:t>
            </w:r>
          </w:p>
        </w:tc>
        <w:tc>
          <w:tcPr>
            <w:tcW w:w="1416"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экзамен </w:t>
            </w:r>
          </w:p>
        </w:tc>
      </w:tr>
    </w:tbl>
    <w:p w:rsidR="00AD68D2" w:rsidRPr="00E80B4A" w:rsidRDefault="00E80B4A" w:rsidP="00E80B4A">
      <w:pPr>
        <w:spacing w:after="134" w:line="360" w:lineRule="auto"/>
        <w:ind w:left="161" w:right="-151"/>
        <w:jc w:val="both"/>
        <w:rPr>
          <w:rFonts w:ascii="Times New Roman" w:hAnsi="Times New Roman" w:cs="Times New Roman"/>
          <w:sz w:val="24"/>
          <w:szCs w:val="24"/>
        </w:rPr>
      </w:pPr>
      <w:r w:rsidRPr="00E80B4A">
        <w:rPr>
          <w:rFonts w:ascii="Times New Roman" w:hAnsi="Times New Roman" w:cs="Times New Roman"/>
          <w:noProof/>
          <w:sz w:val="24"/>
          <w:szCs w:val="24"/>
        </w:rPr>
        <mc:AlternateContent>
          <mc:Choice Requires="wpg">
            <w:drawing>
              <wp:inline distT="0" distB="0" distL="0" distR="0">
                <wp:extent cx="6292596" cy="4777833"/>
                <wp:effectExtent l="0" t="0" r="0" b="0"/>
                <wp:docPr id="226959" name="Group 226959"/>
                <wp:cNvGraphicFramePr/>
                <a:graphic xmlns:a="http://schemas.openxmlformats.org/drawingml/2006/main">
                  <a:graphicData uri="http://schemas.microsoft.com/office/word/2010/wordprocessingGroup">
                    <wpg:wgp>
                      <wpg:cNvGrpSpPr/>
                      <wpg:grpSpPr>
                        <a:xfrm>
                          <a:off x="0" y="0"/>
                          <a:ext cx="6292596" cy="4777833"/>
                          <a:chOff x="0" y="0"/>
                          <a:chExt cx="6292596" cy="4777833"/>
                        </a:xfrm>
                      </wpg:grpSpPr>
                      <wps:wsp>
                        <wps:cNvPr id="24942" name="Rectangle 24942"/>
                        <wps:cNvSpPr/>
                        <wps:spPr>
                          <a:xfrm>
                            <a:off x="324611" y="19077"/>
                            <a:ext cx="427624" cy="201208"/>
                          </a:xfrm>
                          <a:prstGeom prst="rect">
                            <a:avLst/>
                          </a:prstGeom>
                          <a:ln>
                            <a:noFill/>
                          </a:ln>
                        </wps:spPr>
                        <wps:txbx>
                          <w:txbxContent>
                            <w:p w:rsidR="004144F4" w:rsidRDefault="004144F4">
                              <w:r>
                                <w:rPr>
                                  <w:rFonts w:ascii="Times New Roman" w:eastAsia="Times New Roman" w:hAnsi="Times New Roman" w:cs="Times New Roman"/>
                                  <w:b/>
                                </w:rPr>
                                <w:t>Тема</w:t>
                              </w:r>
                            </w:p>
                          </w:txbxContent>
                        </wps:txbx>
                        <wps:bodyPr horzOverflow="overflow" vert="horz" lIns="0" tIns="0" rIns="0" bIns="0" rtlCol="0">
                          <a:noAutofit/>
                        </wps:bodyPr>
                      </wps:wsp>
                      <wps:wsp>
                        <wps:cNvPr id="24943" name="Rectangle 24943"/>
                        <wps:cNvSpPr/>
                        <wps:spPr>
                          <a:xfrm>
                            <a:off x="646175" y="42912"/>
                            <a:ext cx="370898" cy="160743"/>
                          </a:xfrm>
                          <a:prstGeom prst="rect">
                            <a:avLst/>
                          </a:prstGeom>
                          <a:ln>
                            <a:noFill/>
                          </a:ln>
                        </wps:spPr>
                        <wps:txbx>
                          <w:txbxContent>
                            <w:p w:rsidR="004144F4" w:rsidRDefault="004144F4">
                              <w:r>
                                <w:rPr>
                                  <w:rFonts w:ascii="Times New Roman" w:eastAsia="Times New Roman" w:hAnsi="Times New Roman" w:cs="Times New Roman"/>
                                  <w:b/>
                                </w:rPr>
                                <w:t xml:space="preserve"> 3.5. </w:t>
                              </w:r>
                            </w:p>
                          </w:txbxContent>
                        </wps:txbx>
                        <wps:bodyPr horzOverflow="overflow" vert="horz" lIns="0" tIns="0" rIns="0" bIns="0" rtlCol="0">
                          <a:noAutofit/>
                        </wps:bodyPr>
                      </wps:wsp>
                      <wps:wsp>
                        <wps:cNvPr id="24945" name="Rectangle 24945"/>
                        <wps:cNvSpPr/>
                        <wps:spPr>
                          <a:xfrm>
                            <a:off x="181356" y="173665"/>
                            <a:ext cx="1133554" cy="204380"/>
                          </a:xfrm>
                          <a:prstGeom prst="rect">
                            <a:avLst/>
                          </a:prstGeom>
                          <a:ln>
                            <a:noFill/>
                          </a:ln>
                        </wps:spPr>
                        <wps:txbx>
                          <w:txbxContent>
                            <w:p w:rsidR="004144F4" w:rsidRDefault="004144F4">
                              <w:r>
                                <w:rPr>
                                  <w:rFonts w:ascii="Times New Roman" w:eastAsia="Times New Roman" w:hAnsi="Times New Roman" w:cs="Times New Roman"/>
                                </w:rPr>
                                <w:t>Материальная</w:t>
                              </w:r>
                            </w:p>
                          </w:txbxContent>
                        </wps:txbx>
                        <wps:bodyPr horzOverflow="overflow" vert="horz" lIns="0" tIns="0" rIns="0" bIns="0" rtlCol="0">
                          <a:noAutofit/>
                        </wps:bodyPr>
                      </wps:wsp>
                      <wps:wsp>
                        <wps:cNvPr id="24946" name="Rectangle 24946"/>
                        <wps:cNvSpPr/>
                        <wps:spPr>
                          <a:xfrm>
                            <a:off x="1033271" y="200725"/>
                            <a:ext cx="46591" cy="168949"/>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48" name="Rectangle 24948"/>
                        <wps:cNvSpPr/>
                        <wps:spPr>
                          <a:xfrm>
                            <a:off x="117347" y="335210"/>
                            <a:ext cx="1301134" cy="204379"/>
                          </a:xfrm>
                          <a:prstGeom prst="rect">
                            <a:avLst/>
                          </a:prstGeom>
                          <a:ln>
                            <a:noFill/>
                          </a:ln>
                        </wps:spPr>
                        <wps:txbx>
                          <w:txbxContent>
                            <w:p w:rsidR="004144F4" w:rsidRDefault="004144F4">
                              <w:r>
                                <w:rPr>
                                  <w:rFonts w:ascii="Times New Roman" w:eastAsia="Times New Roman" w:hAnsi="Times New Roman" w:cs="Times New Roman"/>
                                </w:rPr>
                                <w:t>ответственность</w:t>
                              </w:r>
                            </w:p>
                          </w:txbxContent>
                        </wps:txbx>
                        <wps:bodyPr horzOverflow="overflow" vert="horz" lIns="0" tIns="0" rIns="0" bIns="0" rtlCol="0">
                          <a:noAutofit/>
                        </wps:bodyPr>
                      </wps:wsp>
                      <wps:wsp>
                        <wps:cNvPr id="24949" name="Rectangle 24949"/>
                        <wps:cNvSpPr/>
                        <wps:spPr>
                          <a:xfrm>
                            <a:off x="1095755" y="362270"/>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51" name="Rectangle 24951"/>
                        <wps:cNvSpPr/>
                        <wps:spPr>
                          <a:xfrm>
                            <a:off x="82296" y="495230"/>
                            <a:ext cx="543601" cy="204379"/>
                          </a:xfrm>
                          <a:prstGeom prst="rect">
                            <a:avLst/>
                          </a:prstGeom>
                          <a:ln>
                            <a:noFill/>
                          </a:ln>
                        </wps:spPr>
                        <wps:txbx>
                          <w:txbxContent>
                            <w:p w:rsidR="004144F4" w:rsidRDefault="004144F4">
                              <w:r>
                                <w:rPr>
                                  <w:rFonts w:ascii="Times New Roman" w:eastAsia="Times New Roman" w:hAnsi="Times New Roman" w:cs="Times New Roman"/>
                                </w:rPr>
                                <w:t>сторон</w:t>
                              </w:r>
                            </w:p>
                          </w:txbxContent>
                        </wps:txbx>
                        <wps:bodyPr horzOverflow="overflow" vert="horz" lIns="0" tIns="0" rIns="0" bIns="0" rtlCol="0">
                          <a:noAutofit/>
                        </wps:bodyPr>
                      </wps:wsp>
                      <wps:wsp>
                        <wps:cNvPr id="24952" name="Rectangle 24952"/>
                        <wps:cNvSpPr/>
                        <wps:spPr>
                          <a:xfrm>
                            <a:off x="490727" y="522290"/>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53" name="Rectangle 24953"/>
                        <wps:cNvSpPr/>
                        <wps:spPr>
                          <a:xfrm>
                            <a:off x="525779" y="495230"/>
                            <a:ext cx="804631" cy="204379"/>
                          </a:xfrm>
                          <a:prstGeom prst="rect">
                            <a:avLst/>
                          </a:prstGeom>
                          <a:ln>
                            <a:noFill/>
                          </a:ln>
                        </wps:spPr>
                        <wps:txbx>
                          <w:txbxContent>
                            <w:p w:rsidR="004144F4" w:rsidRDefault="004144F4">
                              <w:r>
                                <w:rPr>
                                  <w:rFonts w:ascii="Times New Roman" w:eastAsia="Times New Roman" w:hAnsi="Times New Roman" w:cs="Times New Roman"/>
                                </w:rPr>
                                <w:t>трудового</w:t>
                              </w:r>
                            </w:p>
                          </w:txbxContent>
                        </wps:txbx>
                        <wps:bodyPr horzOverflow="overflow" vert="horz" lIns="0" tIns="0" rIns="0" bIns="0" rtlCol="0">
                          <a:noAutofit/>
                        </wps:bodyPr>
                      </wps:wsp>
                      <wps:wsp>
                        <wps:cNvPr id="24954" name="Rectangle 24954"/>
                        <wps:cNvSpPr/>
                        <wps:spPr>
                          <a:xfrm>
                            <a:off x="1130807" y="522290"/>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56" name="Rectangle 24956"/>
                        <wps:cNvSpPr/>
                        <wps:spPr>
                          <a:xfrm>
                            <a:off x="321563" y="655250"/>
                            <a:ext cx="715145" cy="204379"/>
                          </a:xfrm>
                          <a:prstGeom prst="rect">
                            <a:avLst/>
                          </a:prstGeom>
                          <a:ln>
                            <a:noFill/>
                          </a:ln>
                        </wps:spPr>
                        <wps:txbx>
                          <w:txbxContent>
                            <w:p w:rsidR="004144F4" w:rsidRDefault="004144F4">
                              <w:r>
                                <w:rPr>
                                  <w:rFonts w:ascii="Times New Roman" w:eastAsia="Times New Roman" w:hAnsi="Times New Roman" w:cs="Times New Roman"/>
                                </w:rPr>
                                <w:t>договора</w:t>
                              </w:r>
                            </w:p>
                          </w:txbxContent>
                        </wps:txbx>
                        <wps:bodyPr horzOverflow="overflow" vert="horz" lIns="0" tIns="0" rIns="0" bIns="0" rtlCol="0">
                          <a:noAutofit/>
                        </wps:bodyPr>
                      </wps:wsp>
                      <wps:wsp>
                        <wps:cNvPr id="24957" name="Rectangle 24957"/>
                        <wps:cNvSpPr/>
                        <wps:spPr>
                          <a:xfrm>
                            <a:off x="858012" y="681470"/>
                            <a:ext cx="91183" cy="160743"/>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4959" name="Rectangle 24959"/>
                        <wps:cNvSpPr/>
                        <wps:spPr>
                          <a:xfrm>
                            <a:off x="606551" y="846061"/>
                            <a:ext cx="46591" cy="160743"/>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4962" name="Rectangle 24962"/>
                        <wps:cNvSpPr/>
                        <wps:spPr>
                          <a:xfrm>
                            <a:off x="1281683" y="13645"/>
                            <a:ext cx="131947" cy="204379"/>
                          </a:xfrm>
                          <a:prstGeom prst="rect">
                            <a:avLst/>
                          </a:prstGeom>
                          <a:ln>
                            <a:noFill/>
                          </a:ln>
                        </wps:spPr>
                        <wps:txbx>
                          <w:txbxContent>
                            <w:p w:rsidR="004144F4" w:rsidRDefault="004144F4">
                              <w:r>
                                <w:rPr>
                                  <w:rFonts w:ascii="Times New Roman" w:eastAsia="Times New Roman" w:hAnsi="Times New Roman" w:cs="Times New Roman"/>
                                </w:rPr>
                                <w:t>У</w:t>
                              </w:r>
                            </w:p>
                          </w:txbxContent>
                        </wps:txbx>
                        <wps:bodyPr horzOverflow="overflow" vert="horz" lIns="0" tIns="0" rIns="0" bIns="0" rtlCol="0">
                          <a:noAutofit/>
                        </wps:bodyPr>
                      </wps:wsp>
                      <wps:wsp>
                        <wps:cNvPr id="225700" name="Rectangle 225700"/>
                        <wps:cNvSpPr/>
                        <wps:spPr>
                          <a:xfrm>
                            <a:off x="1450847" y="40706"/>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25699" name="Rectangle 225699"/>
                        <wps:cNvSpPr/>
                        <wps:spPr>
                          <a:xfrm>
                            <a:off x="1380743" y="40706"/>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4964" name="Rectangle 24964"/>
                        <wps:cNvSpPr/>
                        <wps:spPr>
                          <a:xfrm>
                            <a:off x="1520951" y="13645"/>
                            <a:ext cx="93369" cy="204379"/>
                          </a:xfrm>
                          <a:prstGeom prst="rect">
                            <a:avLst/>
                          </a:prstGeom>
                          <a:ln>
                            <a:noFill/>
                          </a:ln>
                        </wps:spPr>
                        <wps:txbx>
                          <w:txbxContent>
                            <w:p w:rsidR="004144F4" w:rsidRDefault="004144F4">
                              <w:r>
                                <w:rPr>
                                  <w:rFonts w:ascii="Times New Roman" w:eastAsia="Times New Roman" w:hAnsi="Times New Roman" w:cs="Times New Roman"/>
                                </w:rPr>
                                <w:t>З</w:t>
                              </w:r>
                            </w:p>
                          </w:txbxContent>
                        </wps:txbx>
                        <wps:bodyPr horzOverflow="overflow" vert="horz" lIns="0" tIns="0" rIns="0" bIns="0" rtlCol="0">
                          <a:noAutofit/>
                        </wps:bodyPr>
                      </wps:wsp>
                      <wps:wsp>
                        <wps:cNvPr id="225701" name="Rectangle 225701"/>
                        <wps:cNvSpPr/>
                        <wps:spPr>
                          <a:xfrm>
                            <a:off x="1591055" y="40706"/>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25702" name="Rectangle 225702"/>
                        <wps:cNvSpPr/>
                        <wps:spPr>
                          <a:xfrm>
                            <a:off x="1661159" y="40706"/>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66" name="Rectangle 24966"/>
                        <wps:cNvSpPr/>
                        <wps:spPr>
                          <a:xfrm>
                            <a:off x="1731263" y="13645"/>
                            <a:ext cx="93369" cy="204379"/>
                          </a:xfrm>
                          <a:prstGeom prst="rect">
                            <a:avLst/>
                          </a:prstGeom>
                          <a:ln>
                            <a:noFill/>
                          </a:ln>
                        </wps:spPr>
                        <wps:txbx>
                          <w:txbxContent>
                            <w:p w:rsidR="004144F4" w:rsidRDefault="004144F4">
                              <w:r>
                                <w:rPr>
                                  <w:rFonts w:ascii="Times New Roman" w:eastAsia="Times New Roman" w:hAnsi="Times New Roman" w:cs="Times New Roman"/>
                                </w:rPr>
                                <w:t>З</w:t>
                              </w:r>
                            </w:p>
                          </w:txbxContent>
                        </wps:txbx>
                        <wps:bodyPr horzOverflow="overflow" vert="horz" lIns="0" tIns="0" rIns="0" bIns="0" rtlCol="0">
                          <a:noAutofit/>
                        </wps:bodyPr>
                      </wps:wsp>
                      <wps:wsp>
                        <wps:cNvPr id="225704" name="Rectangle 225704"/>
                        <wps:cNvSpPr/>
                        <wps:spPr>
                          <a:xfrm>
                            <a:off x="1871471" y="40706"/>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25703" name="Rectangle 225703"/>
                        <wps:cNvSpPr/>
                        <wps:spPr>
                          <a:xfrm>
                            <a:off x="1801367" y="40706"/>
                            <a:ext cx="93182" cy="168948"/>
                          </a:xfrm>
                          <a:prstGeom prst="rect">
                            <a:avLst/>
                          </a:prstGeom>
                          <a:ln>
                            <a:noFill/>
                          </a:ln>
                        </wps:spPr>
                        <wps:txbx>
                          <w:txbxContent>
                            <w:p w:rsidR="004144F4" w:rsidRDefault="004144F4">
                              <w:r>
                                <w:rPr>
                                  <w:rFonts w:ascii="Times New Roman" w:eastAsia="Times New Roman" w:hAnsi="Times New Roman" w:cs="Times New Roman"/>
                                </w:rPr>
                                <w:t>2</w:t>
                              </w:r>
                            </w:p>
                          </w:txbxContent>
                        </wps:txbx>
                        <wps:bodyPr horzOverflow="overflow" vert="horz" lIns="0" tIns="0" rIns="0" bIns="0" rtlCol="0">
                          <a:noAutofit/>
                        </wps:bodyPr>
                      </wps:wsp>
                      <wps:wsp>
                        <wps:cNvPr id="24968" name="Rectangle 24968"/>
                        <wps:cNvSpPr/>
                        <wps:spPr>
                          <a:xfrm>
                            <a:off x="1941575" y="13645"/>
                            <a:ext cx="258082" cy="204379"/>
                          </a:xfrm>
                          <a:prstGeom prst="rect">
                            <a:avLst/>
                          </a:prstGeom>
                          <a:ln>
                            <a:noFill/>
                          </a:ln>
                        </wps:spPr>
                        <wps:txbx>
                          <w:txbxContent>
                            <w:p w:rsidR="004144F4" w:rsidRDefault="004144F4">
                              <w:r>
                                <w:rPr>
                                  <w:rFonts w:ascii="Times New Roman" w:eastAsia="Times New Roman" w:hAnsi="Times New Roman" w:cs="Times New Roman"/>
                                </w:rPr>
                                <w:t>ОК</w:t>
                              </w:r>
                            </w:p>
                          </w:txbxContent>
                        </wps:txbx>
                        <wps:bodyPr horzOverflow="overflow" vert="horz" lIns="0" tIns="0" rIns="0" bIns="0" rtlCol="0">
                          <a:noAutofit/>
                        </wps:bodyPr>
                      </wps:wsp>
                      <wps:wsp>
                        <wps:cNvPr id="24969" name="Rectangle 24969"/>
                        <wps:cNvSpPr/>
                        <wps:spPr>
                          <a:xfrm>
                            <a:off x="2135123" y="4070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25705" name="Rectangle 225705"/>
                        <wps:cNvSpPr/>
                        <wps:spPr>
                          <a:xfrm>
                            <a:off x="1281683" y="200725"/>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25706" name="Rectangle 225706"/>
                        <wps:cNvSpPr/>
                        <wps:spPr>
                          <a:xfrm>
                            <a:off x="1351787" y="200725"/>
                            <a:ext cx="1021540" cy="168948"/>
                          </a:xfrm>
                          <a:prstGeom prst="rect">
                            <a:avLst/>
                          </a:prstGeom>
                          <a:ln>
                            <a:noFill/>
                          </a:ln>
                        </wps:spPr>
                        <wps:txbx>
                          <w:txbxContent>
                            <w:p w:rsidR="004144F4" w:rsidRDefault="004144F4">
                              <w:r>
                                <w:rPr>
                                  <w:rFonts w:ascii="Times New Roman" w:eastAsia="Times New Roman" w:hAnsi="Times New Roman" w:cs="Times New Roman"/>
                                </w:rPr>
                                <w:t xml:space="preserve">,2,3,4,5,6,8,9 </w:t>
                              </w:r>
                            </w:p>
                          </w:txbxContent>
                        </wps:txbx>
                        <wps:bodyPr horzOverflow="overflow" vert="horz" lIns="0" tIns="0" rIns="0" bIns="0" rtlCol="0">
                          <a:noAutofit/>
                        </wps:bodyPr>
                      </wps:wsp>
                      <wps:wsp>
                        <wps:cNvPr id="24973" name="Rectangle 24973"/>
                        <wps:cNvSpPr/>
                        <wps:spPr>
                          <a:xfrm>
                            <a:off x="1281683" y="335210"/>
                            <a:ext cx="258082" cy="204379"/>
                          </a:xfrm>
                          <a:prstGeom prst="rect">
                            <a:avLst/>
                          </a:prstGeom>
                          <a:ln>
                            <a:noFill/>
                          </a:ln>
                        </wps:spPr>
                        <wps:txbx>
                          <w:txbxContent>
                            <w:p w:rsidR="004144F4" w:rsidRDefault="004144F4">
                              <w:r>
                                <w:rPr>
                                  <w:rFonts w:ascii="Times New Roman" w:eastAsia="Times New Roman" w:hAnsi="Times New Roman" w:cs="Times New Roman"/>
                                </w:rPr>
                                <w:t>ПК</w:t>
                              </w:r>
                            </w:p>
                          </w:txbxContent>
                        </wps:txbx>
                        <wps:bodyPr horzOverflow="overflow" vert="horz" lIns="0" tIns="0" rIns="0" bIns="0" rtlCol="0">
                          <a:noAutofit/>
                        </wps:bodyPr>
                      </wps:wsp>
                      <wps:wsp>
                        <wps:cNvPr id="24974" name="Rectangle 24974"/>
                        <wps:cNvSpPr/>
                        <wps:spPr>
                          <a:xfrm>
                            <a:off x="1475231" y="362270"/>
                            <a:ext cx="1580969" cy="168948"/>
                          </a:xfrm>
                          <a:prstGeom prst="rect">
                            <a:avLst/>
                          </a:prstGeom>
                          <a:ln>
                            <a:noFill/>
                          </a:ln>
                        </wps:spPr>
                        <wps:txbx>
                          <w:txbxContent>
                            <w:p w:rsidR="004144F4" w:rsidRDefault="004144F4">
                              <w:r>
                                <w:rPr>
                                  <w:rFonts w:ascii="Times New Roman" w:eastAsia="Times New Roman" w:hAnsi="Times New Roman" w:cs="Times New Roman"/>
                                </w:rPr>
                                <w:t xml:space="preserve"> 1.1.,1.2.,1.3,1.4. 2.2 </w:t>
                              </w:r>
                            </w:p>
                          </w:txbxContent>
                        </wps:txbx>
                        <wps:bodyPr horzOverflow="overflow" vert="horz" lIns="0" tIns="0" rIns="0" bIns="0" rtlCol="0">
                          <a:noAutofit/>
                        </wps:bodyPr>
                      </wps:wsp>
                      <wps:wsp>
                        <wps:cNvPr id="24977" name="Rectangle 24977"/>
                        <wps:cNvSpPr/>
                        <wps:spPr>
                          <a:xfrm>
                            <a:off x="3480814" y="13645"/>
                            <a:ext cx="361156" cy="204379"/>
                          </a:xfrm>
                          <a:prstGeom prst="rect">
                            <a:avLst/>
                          </a:prstGeom>
                          <a:ln>
                            <a:noFill/>
                          </a:ln>
                        </wps:spPr>
                        <wps:txbx>
                          <w:txbxContent>
                            <w:p w:rsidR="004144F4" w:rsidRDefault="004144F4">
                              <w:r>
                                <w:rPr>
                                  <w:rFonts w:ascii="Times New Roman" w:eastAsia="Times New Roman" w:hAnsi="Times New Roman" w:cs="Times New Roman"/>
                                </w:rPr>
                                <w:t>Тест</w:t>
                              </w:r>
                            </w:p>
                          </w:txbxContent>
                        </wps:txbx>
                        <wps:bodyPr horzOverflow="overflow" vert="horz" lIns="0" tIns="0" rIns="0" bIns="0" rtlCol="0">
                          <a:noAutofit/>
                        </wps:bodyPr>
                      </wps:wsp>
                      <wps:wsp>
                        <wps:cNvPr id="24978" name="Rectangle 24978"/>
                        <wps:cNvSpPr/>
                        <wps:spPr>
                          <a:xfrm>
                            <a:off x="3752087" y="40706"/>
                            <a:ext cx="91183"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80" name="Rectangle 24980"/>
                        <wps:cNvSpPr/>
                        <wps:spPr>
                          <a:xfrm>
                            <a:off x="3294886" y="173665"/>
                            <a:ext cx="709274" cy="204380"/>
                          </a:xfrm>
                          <a:prstGeom prst="rect">
                            <a:avLst/>
                          </a:prstGeom>
                          <a:ln>
                            <a:noFill/>
                          </a:ln>
                        </wps:spPr>
                        <wps:txbx>
                          <w:txbxContent>
                            <w:p w:rsidR="004144F4" w:rsidRDefault="004144F4">
                              <w:r>
                                <w:rPr>
                                  <w:rFonts w:ascii="Times New Roman" w:eastAsia="Times New Roman" w:hAnsi="Times New Roman" w:cs="Times New Roman"/>
                                </w:rPr>
                                <w:t>точность</w:t>
                              </w:r>
                            </w:p>
                          </w:txbxContent>
                        </wps:txbx>
                        <wps:bodyPr horzOverflow="overflow" vert="horz" lIns="0" tIns="0" rIns="0" bIns="0" rtlCol="0">
                          <a:noAutofit/>
                        </wps:bodyPr>
                      </wps:wsp>
                      <wps:wsp>
                        <wps:cNvPr id="24981" name="Rectangle 24981"/>
                        <wps:cNvSpPr/>
                        <wps:spPr>
                          <a:xfrm>
                            <a:off x="3828286" y="200725"/>
                            <a:ext cx="46591" cy="168949"/>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82" name="Rectangle 24982"/>
                        <wps:cNvSpPr/>
                        <wps:spPr>
                          <a:xfrm>
                            <a:off x="3863338" y="173665"/>
                            <a:ext cx="99705" cy="204380"/>
                          </a:xfrm>
                          <a:prstGeom prst="rect">
                            <a:avLst/>
                          </a:prstGeom>
                          <a:ln>
                            <a:noFill/>
                          </a:ln>
                        </wps:spPr>
                        <wps:txbx>
                          <w:txbxContent>
                            <w:p w:rsidR="004144F4" w:rsidRDefault="004144F4">
                              <w:r>
                                <w:rPr>
                                  <w:rFonts w:ascii="Times New Roman" w:eastAsia="Times New Roman" w:hAnsi="Times New Roman" w:cs="Times New Roman"/>
                                </w:rPr>
                                <w:t>и</w:t>
                              </w:r>
                            </w:p>
                          </w:txbxContent>
                        </wps:txbx>
                        <wps:bodyPr horzOverflow="overflow" vert="horz" lIns="0" tIns="0" rIns="0" bIns="0" rtlCol="0">
                          <a:noAutofit/>
                        </wps:bodyPr>
                      </wps:wsp>
                      <wps:wsp>
                        <wps:cNvPr id="24983" name="Rectangle 24983"/>
                        <wps:cNvSpPr/>
                        <wps:spPr>
                          <a:xfrm>
                            <a:off x="3938014" y="200725"/>
                            <a:ext cx="46591" cy="168949"/>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85" name="Rectangle 24985"/>
                        <wps:cNvSpPr/>
                        <wps:spPr>
                          <a:xfrm>
                            <a:off x="3352798" y="335210"/>
                            <a:ext cx="701167" cy="204379"/>
                          </a:xfrm>
                          <a:prstGeom prst="rect">
                            <a:avLst/>
                          </a:prstGeom>
                          <a:ln>
                            <a:noFill/>
                          </a:ln>
                        </wps:spPr>
                        <wps:txbx>
                          <w:txbxContent>
                            <w:p w:rsidR="004144F4" w:rsidRDefault="004144F4">
                              <w:r>
                                <w:rPr>
                                  <w:rFonts w:ascii="Times New Roman" w:eastAsia="Times New Roman" w:hAnsi="Times New Roman" w:cs="Times New Roman"/>
                                </w:rPr>
                                <w:t>скорость</w:t>
                              </w:r>
                            </w:p>
                          </w:txbxContent>
                        </wps:txbx>
                        <wps:bodyPr horzOverflow="overflow" vert="horz" lIns="0" tIns="0" rIns="0" bIns="0" rtlCol="0">
                          <a:noAutofit/>
                        </wps:bodyPr>
                      </wps:wsp>
                      <wps:wsp>
                        <wps:cNvPr id="24986" name="Rectangle 24986"/>
                        <wps:cNvSpPr/>
                        <wps:spPr>
                          <a:xfrm>
                            <a:off x="3880102" y="362270"/>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88" name="Rectangle 24988"/>
                        <wps:cNvSpPr/>
                        <wps:spPr>
                          <a:xfrm>
                            <a:off x="3253738" y="495230"/>
                            <a:ext cx="965319" cy="204379"/>
                          </a:xfrm>
                          <a:prstGeom prst="rect">
                            <a:avLst/>
                          </a:prstGeom>
                          <a:ln>
                            <a:noFill/>
                          </a:ln>
                        </wps:spPr>
                        <wps:txbx>
                          <w:txbxContent>
                            <w:p w:rsidR="004144F4" w:rsidRDefault="004144F4">
                              <w:r>
                                <w:rPr>
                                  <w:rFonts w:ascii="Times New Roman" w:eastAsia="Times New Roman" w:hAnsi="Times New Roman" w:cs="Times New Roman"/>
                                </w:rPr>
                                <w:t>выполнения</w:t>
                              </w:r>
                            </w:p>
                          </w:txbxContent>
                        </wps:txbx>
                        <wps:bodyPr horzOverflow="overflow" vert="horz" lIns="0" tIns="0" rIns="0" bIns="0" rtlCol="0">
                          <a:noAutofit/>
                        </wps:bodyPr>
                      </wps:wsp>
                      <wps:wsp>
                        <wps:cNvPr id="24989" name="Rectangle 24989"/>
                        <wps:cNvSpPr/>
                        <wps:spPr>
                          <a:xfrm>
                            <a:off x="3979163" y="522290"/>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91" name="Rectangle 24991"/>
                        <wps:cNvSpPr/>
                        <wps:spPr>
                          <a:xfrm>
                            <a:off x="3325366" y="655250"/>
                            <a:ext cx="772201" cy="204379"/>
                          </a:xfrm>
                          <a:prstGeom prst="rect">
                            <a:avLst/>
                          </a:prstGeom>
                          <a:ln>
                            <a:noFill/>
                          </a:ln>
                        </wps:spPr>
                        <wps:txbx>
                          <w:txbxContent>
                            <w:p w:rsidR="004144F4" w:rsidRDefault="004144F4">
                              <w:r>
                                <w:rPr>
                                  <w:rFonts w:ascii="Times New Roman" w:eastAsia="Times New Roman" w:hAnsi="Times New Roman" w:cs="Times New Roman"/>
                                </w:rPr>
                                <w:t>тестового</w:t>
                              </w:r>
                            </w:p>
                          </w:txbxContent>
                        </wps:txbx>
                        <wps:bodyPr horzOverflow="overflow" vert="horz" lIns="0" tIns="0" rIns="0" bIns="0" rtlCol="0">
                          <a:noAutofit/>
                        </wps:bodyPr>
                      </wps:wsp>
                      <wps:wsp>
                        <wps:cNvPr id="24992" name="Rectangle 24992"/>
                        <wps:cNvSpPr/>
                        <wps:spPr>
                          <a:xfrm>
                            <a:off x="3906011" y="682311"/>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94" name="Rectangle 24994"/>
                        <wps:cNvSpPr/>
                        <wps:spPr>
                          <a:xfrm>
                            <a:off x="3366514" y="816794"/>
                            <a:ext cx="618716" cy="204379"/>
                          </a:xfrm>
                          <a:prstGeom prst="rect">
                            <a:avLst/>
                          </a:prstGeom>
                          <a:ln>
                            <a:noFill/>
                          </a:ln>
                        </wps:spPr>
                        <wps:txbx>
                          <w:txbxContent>
                            <w:p w:rsidR="004144F4" w:rsidRDefault="004144F4">
                              <w:r>
                                <w:rPr>
                                  <w:rFonts w:ascii="Times New Roman" w:eastAsia="Times New Roman" w:hAnsi="Times New Roman" w:cs="Times New Roman"/>
                                </w:rPr>
                                <w:t>задания</w:t>
                              </w:r>
                            </w:p>
                          </w:txbxContent>
                        </wps:txbx>
                        <wps:bodyPr horzOverflow="overflow" vert="horz" lIns="0" tIns="0" rIns="0" bIns="0" rtlCol="0">
                          <a:noAutofit/>
                        </wps:bodyPr>
                      </wps:wsp>
                      <wps:wsp>
                        <wps:cNvPr id="24995" name="Rectangle 24995"/>
                        <wps:cNvSpPr/>
                        <wps:spPr>
                          <a:xfrm>
                            <a:off x="3831334" y="843854"/>
                            <a:ext cx="93210"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97" name="Rectangle 24997"/>
                        <wps:cNvSpPr/>
                        <wps:spPr>
                          <a:xfrm>
                            <a:off x="3226306" y="976814"/>
                            <a:ext cx="1035399" cy="204379"/>
                          </a:xfrm>
                          <a:prstGeom prst="rect">
                            <a:avLst/>
                          </a:prstGeom>
                          <a:ln>
                            <a:noFill/>
                          </a:ln>
                        </wps:spPr>
                        <wps:txbx>
                          <w:txbxContent>
                            <w:p w:rsidR="004144F4" w:rsidRDefault="004144F4">
                              <w:r>
                                <w:rPr>
                                  <w:rFonts w:ascii="Times New Roman" w:eastAsia="Times New Roman" w:hAnsi="Times New Roman" w:cs="Times New Roman"/>
                                </w:rPr>
                                <w:t>соответствие</w:t>
                              </w:r>
                            </w:p>
                          </w:txbxContent>
                        </wps:txbx>
                        <wps:bodyPr horzOverflow="overflow" vert="horz" lIns="0" tIns="0" rIns="0" bIns="0" rtlCol="0">
                          <a:noAutofit/>
                        </wps:bodyPr>
                      </wps:wsp>
                      <wps:wsp>
                        <wps:cNvPr id="24998" name="Rectangle 24998"/>
                        <wps:cNvSpPr/>
                        <wps:spPr>
                          <a:xfrm>
                            <a:off x="4005070" y="1003875"/>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00" name="Rectangle 25000"/>
                        <wps:cNvSpPr/>
                        <wps:spPr>
                          <a:xfrm>
                            <a:off x="3342130" y="1138358"/>
                            <a:ext cx="730099" cy="204379"/>
                          </a:xfrm>
                          <a:prstGeom prst="rect">
                            <a:avLst/>
                          </a:prstGeom>
                          <a:ln>
                            <a:noFill/>
                          </a:ln>
                        </wps:spPr>
                        <wps:txbx>
                          <w:txbxContent>
                            <w:p w:rsidR="004144F4" w:rsidRDefault="004144F4">
                              <w:r>
                                <w:rPr>
                                  <w:rFonts w:ascii="Times New Roman" w:eastAsia="Times New Roman" w:hAnsi="Times New Roman" w:cs="Times New Roman"/>
                                </w:rPr>
                                <w:t>эталонам</w:t>
                              </w:r>
                            </w:p>
                          </w:txbxContent>
                        </wps:txbx>
                        <wps:bodyPr horzOverflow="overflow" vert="horz" lIns="0" tIns="0" rIns="0" bIns="0" rtlCol="0">
                          <a:noAutofit/>
                        </wps:bodyPr>
                      </wps:wsp>
                      <wps:wsp>
                        <wps:cNvPr id="25001" name="Rectangle 25001"/>
                        <wps:cNvSpPr/>
                        <wps:spPr>
                          <a:xfrm>
                            <a:off x="3890770" y="1165418"/>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03" name="Rectangle 25003"/>
                        <wps:cNvSpPr/>
                        <wps:spPr>
                          <a:xfrm>
                            <a:off x="3387850" y="1298378"/>
                            <a:ext cx="606856" cy="204379"/>
                          </a:xfrm>
                          <a:prstGeom prst="rect">
                            <a:avLst/>
                          </a:prstGeom>
                          <a:ln>
                            <a:noFill/>
                          </a:ln>
                        </wps:spPr>
                        <wps:txbx>
                          <w:txbxContent>
                            <w:p w:rsidR="004144F4" w:rsidRDefault="004144F4">
                              <w:r>
                                <w:rPr>
                                  <w:rFonts w:ascii="Times New Roman" w:eastAsia="Times New Roman" w:hAnsi="Times New Roman" w:cs="Times New Roman"/>
                                </w:rPr>
                                <w:t>ответов</w:t>
                              </w:r>
                            </w:p>
                          </w:txbxContent>
                        </wps:txbx>
                        <wps:bodyPr horzOverflow="overflow" vert="horz" lIns="0" tIns="0" rIns="0" bIns="0" rtlCol="0">
                          <a:noAutofit/>
                        </wps:bodyPr>
                      </wps:wsp>
                      <wps:wsp>
                        <wps:cNvPr id="25004" name="Rectangle 25004"/>
                        <wps:cNvSpPr/>
                        <wps:spPr>
                          <a:xfrm>
                            <a:off x="3843527" y="1325438"/>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07" name="Rectangle 25007"/>
                        <wps:cNvSpPr/>
                        <wps:spPr>
                          <a:xfrm>
                            <a:off x="4381498" y="13645"/>
                            <a:ext cx="1098233" cy="204379"/>
                          </a:xfrm>
                          <a:prstGeom prst="rect">
                            <a:avLst/>
                          </a:prstGeom>
                          <a:ln>
                            <a:noFill/>
                          </a:ln>
                        </wps:spPr>
                        <wps:txbx>
                          <w:txbxContent>
                            <w:p w:rsidR="004144F4" w:rsidRDefault="004144F4">
                              <w:r>
                                <w:rPr>
                                  <w:rFonts w:ascii="Times New Roman" w:eastAsia="Times New Roman" w:hAnsi="Times New Roman" w:cs="Times New Roman"/>
                                </w:rPr>
                                <w:t>Тестирование</w:t>
                              </w:r>
                            </w:p>
                          </w:txbxContent>
                        </wps:txbx>
                        <wps:bodyPr horzOverflow="overflow" vert="horz" lIns="0" tIns="0" rIns="0" bIns="0" rtlCol="0">
                          <a:noAutofit/>
                        </wps:bodyPr>
                      </wps:wsp>
                      <wps:wsp>
                        <wps:cNvPr id="25008" name="Rectangle 25008"/>
                        <wps:cNvSpPr/>
                        <wps:spPr>
                          <a:xfrm>
                            <a:off x="5205981" y="4070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11" name="Rectangle 25011"/>
                        <wps:cNvSpPr/>
                        <wps:spPr>
                          <a:xfrm>
                            <a:off x="5462014" y="13645"/>
                            <a:ext cx="626704" cy="204379"/>
                          </a:xfrm>
                          <a:prstGeom prst="rect">
                            <a:avLst/>
                          </a:prstGeom>
                          <a:ln>
                            <a:noFill/>
                          </a:ln>
                        </wps:spPr>
                        <wps:txbx>
                          <w:txbxContent>
                            <w:p w:rsidR="004144F4" w:rsidRDefault="004144F4">
                              <w:r>
                                <w:rPr>
                                  <w:rFonts w:ascii="Times New Roman" w:eastAsia="Times New Roman" w:hAnsi="Times New Roman" w:cs="Times New Roman"/>
                                </w:rPr>
                                <w:t>экзамен</w:t>
                              </w:r>
                            </w:p>
                          </w:txbxContent>
                        </wps:txbx>
                        <wps:bodyPr horzOverflow="overflow" vert="horz" lIns="0" tIns="0" rIns="0" bIns="0" rtlCol="0">
                          <a:noAutofit/>
                        </wps:bodyPr>
                      </wps:wsp>
                      <wps:wsp>
                        <wps:cNvPr id="25012" name="Rectangle 25012"/>
                        <wps:cNvSpPr/>
                        <wps:spPr>
                          <a:xfrm>
                            <a:off x="5932929" y="4070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38438" name="Shape 23843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39" name="Shape 238439"/>
                        <wps:cNvSpPr/>
                        <wps:spPr>
                          <a:xfrm>
                            <a:off x="9144" y="0"/>
                            <a:ext cx="1196340" cy="9144"/>
                          </a:xfrm>
                          <a:custGeom>
                            <a:avLst/>
                            <a:gdLst/>
                            <a:ahLst/>
                            <a:cxnLst/>
                            <a:rect l="0" t="0" r="0" b="0"/>
                            <a:pathLst>
                              <a:path w="1196340" h="9144">
                                <a:moveTo>
                                  <a:pt x="0" y="0"/>
                                </a:moveTo>
                                <a:lnTo>
                                  <a:pt x="1196340" y="0"/>
                                </a:lnTo>
                                <a:lnTo>
                                  <a:pt x="11963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0" name="Shape 238440"/>
                        <wps:cNvSpPr/>
                        <wps:spPr>
                          <a:xfrm>
                            <a:off x="120548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1" name="Shape 238441"/>
                        <wps:cNvSpPr/>
                        <wps:spPr>
                          <a:xfrm>
                            <a:off x="1214628" y="0"/>
                            <a:ext cx="1813560" cy="9144"/>
                          </a:xfrm>
                          <a:custGeom>
                            <a:avLst/>
                            <a:gdLst/>
                            <a:ahLst/>
                            <a:cxnLst/>
                            <a:rect l="0" t="0" r="0" b="0"/>
                            <a:pathLst>
                              <a:path w="1813560" h="9144">
                                <a:moveTo>
                                  <a:pt x="0" y="0"/>
                                </a:moveTo>
                                <a:lnTo>
                                  <a:pt x="1813560" y="0"/>
                                </a:lnTo>
                                <a:lnTo>
                                  <a:pt x="18135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2" name="Shape 238442"/>
                        <wps:cNvSpPr/>
                        <wps:spPr>
                          <a:xfrm>
                            <a:off x="302818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3" name="Shape 238443"/>
                        <wps:cNvSpPr/>
                        <wps:spPr>
                          <a:xfrm>
                            <a:off x="3037332" y="0"/>
                            <a:ext cx="1161288" cy="9144"/>
                          </a:xfrm>
                          <a:custGeom>
                            <a:avLst/>
                            <a:gdLst/>
                            <a:ahLst/>
                            <a:cxnLst/>
                            <a:rect l="0" t="0" r="0" b="0"/>
                            <a:pathLst>
                              <a:path w="1161288" h="9144">
                                <a:moveTo>
                                  <a:pt x="0" y="0"/>
                                </a:moveTo>
                                <a:lnTo>
                                  <a:pt x="1161288" y="0"/>
                                </a:lnTo>
                                <a:lnTo>
                                  <a:pt x="116128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4" name="Shape 238444"/>
                        <wps:cNvSpPr/>
                        <wps:spPr>
                          <a:xfrm>
                            <a:off x="419862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5" name="Shape 238445"/>
                        <wps:cNvSpPr/>
                        <wps:spPr>
                          <a:xfrm>
                            <a:off x="4207764" y="0"/>
                            <a:ext cx="1176528" cy="9144"/>
                          </a:xfrm>
                          <a:custGeom>
                            <a:avLst/>
                            <a:gdLst/>
                            <a:ahLst/>
                            <a:cxnLst/>
                            <a:rect l="0" t="0" r="0" b="0"/>
                            <a:pathLst>
                              <a:path w="1176528" h="9144">
                                <a:moveTo>
                                  <a:pt x="0" y="0"/>
                                </a:moveTo>
                                <a:lnTo>
                                  <a:pt x="1176528" y="0"/>
                                </a:lnTo>
                                <a:lnTo>
                                  <a:pt x="117652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6" name="Shape 238446"/>
                        <wps:cNvSpPr/>
                        <wps:spPr>
                          <a:xfrm>
                            <a:off x="53842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7" name="Shape 238447"/>
                        <wps:cNvSpPr/>
                        <wps:spPr>
                          <a:xfrm>
                            <a:off x="5393436" y="0"/>
                            <a:ext cx="890016" cy="9144"/>
                          </a:xfrm>
                          <a:custGeom>
                            <a:avLst/>
                            <a:gdLst/>
                            <a:ahLst/>
                            <a:cxnLst/>
                            <a:rect l="0" t="0" r="0" b="0"/>
                            <a:pathLst>
                              <a:path w="890016" h="9144">
                                <a:moveTo>
                                  <a:pt x="0" y="0"/>
                                </a:moveTo>
                                <a:lnTo>
                                  <a:pt x="890016" y="0"/>
                                </a:lnTo>
                                <a:lnTo>
                                  <a:pt x="89001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8" name="Shape 238448"/>
                        <wps:cNvSpPr/>
                        <wps:spPr>
                          <a:xfrm>
                            <a:off x="62834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49" name="Shape 238449"/>
                        <wps:cNvSpPr/>
                        <wps:spPr>
                          <a:xfrm>
                            <a:off x="0" y="914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0" name="Shape 238450"/>
                        <wps:cNvSpPr/>
                        <wps:spPr>
                          <a:xfrm>
                            <a:off x="1205484" y="914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1" name="Shape 238451"/>
                        <wps:cNvSpPr/>
                        <wps:spPr>
                          <a:xfrm>
                            <a:off x="3028188" y="914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2" name="Shape 238452"/>
                        <wps:cNvSpPr/>
                        <wps:spPr>
                          <a:xfrm>
                            <a:off x="4198620" y="914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3" name="Shape 238453"/>
                        <wps:cNvSpPr/>
                        <wps:spPr>
                          <a:xfrm>
                            <a:off x="5384292" y="914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4" name="Shape 238454"/>
                        <wps:cNvSpPr/>
                        <wps:spPr>
                          <a:xfrm>
                            <a:off x="6283452" y="914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5034" name="Rectangle 25034"/>
                        <wps:cNvSpPr/>
                        <wps:spPr>
                          <a:xfrm>
                            <a:off x="324611" y="1474498"/>
                            <a:ext cx="427624" cy="201207"/>
                          </a:xfrm>
                          <a:prstGeom prst="rect">
                            <a:avLst/>
                          </a:prstGeom>
                          <a:ln>
                            <a:noFill/>
                          </a:ln>
                        </wps:spPr>
                        <wps:txbx>
                          <w:txbxContent>
                            <w:p w:rsidR="004144F4" w:rsidRDefault="004144F4">
                              <w:r>
                                <w:rPr>
                                  <w:rFonts w:ascii="Times New Roman" w:eastAsia="Times New Roman" w:hAnsi="Times New Roman" w:cs="Times New Roman"/>
                                  <w:b/>
                                </w:rPr>
                                <w:t>Тема</w:t>
                              </w:r>
                            </w:p>
                          </w:txbxContent>
                        </wps:txbx>
                        <wps:bodyPr horzOverflow="overflow" vert="horz" lIns="0" tIns="0" rIns="0" bIns="0" rtlCol="0">
                          <a:noAutofit/>
                        </wps:bodyPr>
                      </wps:wsp>
                      <wps:wsp>
                        <wps:cNvPr id="25035" name="Rectangle 25035"/>
                        <wps:cNvSpPr/>
                        <wps:spPr>
                          <a:xfrm>
                            <a:off x="646175" y="1498334"/>
                            <a:ext cx="370898" cy="160742"/>
                          </a:xfrm>
                          <a:prstGeom prst="rect">
                            <a:avLst/>
                          </a:prstGeom>
                          <a:ln>
                            <a:noFill/>
                          </a:ln>
                        </wps:spPr>
                        <wps:txbx>
                          <w:txbxContent>
                            <w:p w:rsidR="004144F4" w:rsidRDefault="004144F4">
                              <w:r>
                                <w:rPr>
                                  <w:rFonts w:ascii="Times New Roman" w:eastAsia="Times New Roman" w:hAnsi="Times New Roman" w:cs="Times New Roman"/>
                                  <w:b/>
                                </w:rPr>
                                <w:t xml:space="preserve"> 3.6. </w:t>
                              </w:r>
                            </w:p>
                          </w:txbxContent>
                        </wps:txbx>
                        <wps:bodyPr horzOverflow="overflow" vert="horz" lIns="0" tIns="0" rIns="0" bIns="0" rtlCol="0">
                          <a:noAutofit/>
                        </wps:bodyPr>
                      </wps:wsp>
                      <wps:wsp>
                        <wps:cNvPr id="25037" name="Rectangle 25037"/>
                        <wps:cNvSpPr/>
                        <wps:spPr>
                          <a:xfrm>
                            <a:off x="103632" y="1629085"/>
                            <a:ext cx="1342207" cy="204379"/>
                          </a:xfrm>
                          <a:prstGeom prst="rect">
                            <a:avLst/>
                          </a:prstGeom>
                          <a:ln>
                            <a:noFill/>
                          </a:ln>
                        </wps:spPr>
                        <wps:txbx>
                          <w:txbxContent>
                            <w:p w:rsidR="004144F4" w:rsidRDefault="004144F4">
                              <w:r>
                                <w:rPr>
                                  <w:rFonts w:ascii="Times New Roman" w:eastAsia="Times New Roman" w:hAnsi="Times New Roman" w:cs="Times New Roman"/>
                                </w:rPr>
                                <w:t>Профессиональн</w:t>
                              </w:r>
                            </w:p>
                          </w:txbxContent>
                        </wps:txbx>
                        <wps:bodyPr horzOverflow="overflow" vert="horz" lIns="0" tIns="0" rIns="0" bIns="0" rtlCol="0">
                          <a:noAutofit/>
                        </wps:bodyPr>
                      </wps:wsp>
                      <wps:wsp>
                        <wps:cNvPr id="25039" name="Rectangle 25039"/>
                        <wps:cNvSpPr/>
                        <wps:spPr>
                          <a:xfrm>
                            <a:off x="137160" y="1789104"/>
                            <a:ext cx="175984" cy="204379"/>
                          </a:xfrm>
                          <a:prstGeom prst="rect">
                            <a:avLst/>
                          </a:prstGeom>
                          <a:ln>
                            <a:noFill/>
                          </a:ln>
                        </wps:spPr>
                        <wps:txbx>
                          <w:txbxContent>
                            <w:p w:rsidR="004144F4" w:rsidRDefault="004144F4">
                              <w:r>
                                <w:rPr>
                                  <w:rFonts w:ascii="Times New Roman" w:eastAsia="Times New Roman" w:hAnsi="Times New Roman" w:cs="Times New Roman"/>
                                </w:rPr>
                                <w:t>ое</w:t>
                              </w:r>
                            </w:p>
                          </w:txbxContent>
                        </wps:txbx>
                        <wps:bodyPr horzOverflow="overflow" vert="horz" lIns="0" tIns="0" rIns="0" bIns="0" rtlCol="0">
                          <a:noAutofit/>
                        </wps:bodyPr>
                      </wps:wsp>
                      <wps:wsp>
                        <wps:cNvPr id="25040" name="Rectangle 25040"/>
                        <wps:cNvSpPr/>
                        <wps:spPr>
                          <a:xfrm>
                            <a:off x="269747" y="1816165"/>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41" name="Rectangle 25041"/>
                        <wps:cNvSpPr/>
                        <wps:spPr>
                          <a:xfrm>
                            <a:off x="304799" y="1789104"/>
                            <a:ext cx="980671" cy="204379"/>
                          </a:xfrm>
                          <a:prstGeom prst="rect">
                            <a:avLst/>
                          </a:prstGeom>
                          <a:ln>
                            <a:noFill/>
                          </a:ln>
                        </wps:spPr>
                        <wps:txbx>
                          <w:txbxContent>
                            <w:p w:rsidR="004144F4" w:rsidRDefault="004144F4">
                              <w:r>
                                <w:rPr>
                                  <w:rFonts w:ascii="Times New Roman" w:eastAsia="Times New Roman" w:hAnsi="Times New Roman" w:cs="Times New Roman"/>
                                </w:rPr>
                                <w:t>образование</w:t>
                              </w:r>
                            </w:p>
                          </w:txbxContent>
                        </wps:txbx>
                        <wps:bodyPr horzOverflow="overflow" vert="horz" lIns="0" tIns="0" rIns="0" bIns="0" rtlCol="0">
                          <a:noAutofit/>
                        </wps:bodyPr>
                      </wps:wsp>
                      <wps:wsp>
                        <wps:cNvPr id="25042" name="Rectangle 25042"/>
                        <wps:cNvSpPr/>
                        <wps:spPr>
                          <a:xfrm>
                            <a:off x="1042414" y="1816165"/>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44" name="Rectangle 25044"/>
                        <wps:cNvSpPr/>
                        <wps:spPr>
                          <a:xfrm>
                            <a:off x="326135" y="1950649"/>
                            <a:ext cx="746293" cy="204379"/>
                          </a:xfrm>
                          <a:prstGeom prst="rect">
                            <a:avLst/>
                          </a:prstGeom>
                          <a:ln>
                            <a:noFill/>
                          </a:ln>
                        </wps:spPr>
                        <wps:txbx>
                          <w:txbxContent>
                            <w:p w:rsidR="004144F4" w:rsidRDefault="004144F4">
                              <w:r>
                                <w:rPr>
                                  <w:rFonts w:ascii="Times New Roman" w:eastAsia="Times New Roman" w:hAnsi="Times New Roman" w:cs="Times New Roman"/>
                                </w:rPr>
                                <w:t>Гарантии</w:t>
                              </w:r>
                            </w:p>
                          </w:txbxContent>
                        </wps:txbx>
                        <wps:bodyPr horzOverflow="overflow" vert="horz" lIns="0" tIns="0" rIns="0" bIns="0" rtlCol="0">
                          <a:noAutofit/>
                        </wps:bodyPr>
                      </wps:wsp>
                      <wps:wsp>
                        <wps:cNvPr id="25045" name="Rectangle 25045"/>
                        <wps:cNvSpPr/>
                        <wps:spPr>
                          <a:xfrm>
                            <a:off x="886967" y="1977709"/>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47" name="Rectangle 25047"/>
                        <wps:cNvSpPr/>
                        <wps:spPr>
                          <a:xfrm>
                            <a:off x="237675" y="2110669"/>
                            <a:ext cx="934909" cy="204379"/>
                          </a:xfrm>
                          <a:prstGeom prst="rect">
                            <a:avLst/>
                          </a:prstGeom>
                          <a:ln>
                            <a:noFill/>
                          </a:ln>
                        </wps:spPr>
                        <wps:txbx>
                          <w:txbxContent>
                            <w:p w:rsidR="004144F4" w:rsidRDefault="004144F4">
                              <w:r>
                                <w:rPr>
                                  <w:rFonts w:ascii="Times New Roman" w:eastAsia="Times New Roman" w:hAnsi="Times New Roman" w:cs="Times New Roman"/>
                                </w:rPr>
                                <w:t>работникам</w:t>
                              </w:r>
                            </w:p>
                          </w:txbxContent>
                        </wps:txbx>
                        <wps:bodyPr horzOverflow="overflow" vert="horz" lIns="0" tIns="0" rIns="0" bIns="0" rtlCol="0">
                          <a:noAutofit/>
                        </wps:bodyPr>
                      </wps:wsp>
                      <wps:wsp>
                        <wps:cNvPr id="25048" name="Rectangle 25048"/>
                        <wps:cNvSpPr/>
                        <wps:spPr>
                          <a:xfrm>
                            <a:off x="940307" y="2137729"/>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50" name="Rectangle 25050"/>
                        <wps:cNvSpPr/>
                        <wps:spPr>
                          <a:xfrm>
                            <a:off x="160020" y="2272213"/>
                            <a:ext cx="1190210" cy="204380"/>
                          </a:xfrm>
                          <a:prstGeom prst="rect">
                            <a:avLst/>
                          </a:prstGeom>
                          <a:ln>
                            <a:noFill/>
                          </a:ln>
                        </wps:spPr>
                        <wps:txbx>
                          <w:txbxContent>
                            <w:p w:rsidR="004144F4" w:rsidRDefault="004144F4">
                              <w:r>
                                <w:rPr>
                                  <w:rFonts w:ascii="Times New Roman" w:eastAsia="Times New Roman" w:hAnsi="Times New Roman" w:cs="Times New Roman"/>
                                </w:rPr>
                                <w:t>совмещающим</w:t>
                              </w:r>
                            </w:p>
                          </w:txbxContent>
                        </wps:txbx>
                        <wps:bodyPr horzOverflow="overflow" vert="horz" lIns="0" tIns="0" rIns="0" bIns="0" rtlCol="0">
                          <a:noAutofit/>
                        </wps:bodyPr>
                      </wps:wsp>
                      <wps:wsp>
                        <wps:cNvPr id="25051" name="Rectangle 25051"/>
                        <wps:cNvSpPr/>
                        <wps:spPr>
                          <a:xfrm>
                            <a:off x="1054607" y="2299273"/>
                            <a:ext cx="46591" cy="168949"/>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53" name="Rectangle 25053"/>
                        <wps:cNvSpPr/>
                        <wps:spPr>
                          <a:xfrm>
                            <a:off x="356552" y="2432233"/>
                            <a:ext cx="539196" cy="204379"/>
                          </a:xfrm>
                          <a:prstGeom prst="rect">
                            <a:avLst/>
                          </a:prstGeom>
                          <a:ln>
                            <a:noFill/>
                          </a:ln>
                        </wps:spPr>
                        <wps:txbx>
                          <w:txbxContent>
                            <w:p w:rsidR="004144F4" w:rsidRDefault="004144F4">
                              <w:r>
                                <w:rPr>
                                  <w:rFonts w:ascii="Times New Roman" w:eastAsia="Times New Roman" w:hAnsi="Times New Roman" w:cs="Times New Roman"/>
                                </w:rPr>
                                <w:t>работу</w:t>
                              </w:r>
                            </w:p>
                          </w:txbxContent>
                        </wps:txbx>
                        <wps:bodyPr horzOverflow="overflow" vert="horz" lIns="0" tIns="0" rIns="0" bIns="0" rtlCol="0">
                          <a:noAutofit/>
                        </wps:bodyPr>
                      </wps:wsp>
                      <wps:wsp>
                        <wps:cNvPr id="25054" name="Rectangle 25054"/>
                        <wps:cNvSpPr/>
                        <wps:spPr>
                          <a:xfrm>
                            <a:off x="760480" y="2459294"/>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55" name="Rectangle 25055"/>
                        <wps:cNvSpPr/>
                        <wps:spPr>
                          <a:xfrm>
                            <a:off x="795532" y="2432233"/>
                            <a:ext cx="82746" cy="204379"/>
                          </a:xfrm>
                          <a:prstGeom prst="rect">
                            <a:avLst/>
                          </a:prstGeom>
                          <a:ln>
                            <a:noFill/>
                          </a:ln>
                        </wps:spPr>
                        <wps:txbx>
                          <w:txbxContent>
                            <w:p w:rsidR="004144F4" w:rsidRDefault="004144F4">
                              <w:r>
                                <w:rPr>
                                  <w:rFonts w:ascii="Times New Roman" w:eastAsia="Times New Roman" w:hAnsi="Times New Roman" w:cs="Times New Roman"/>
                                </w:rPr>
                                <w:t>с</w:t>
                              </w:r>
                            </w:p>
                          </w:txbxContent>
                        </wps:txbx>
                        <wps:bodyPr horzOverflow="overflow" vert="horz" lIns="0" tIns="0" rIns="0" bIns="0" rtlCol="0">
                          <a:noAutofit/>
                        </wps:bodyPr>
                      </wps:wsp>
                      <wps:wsp>
                        <wps:cNvPr id="25056" name="Rectangle 25056"/>
                        <wps:cNvSpPr/>
                        <wps:spPr>
                          <a:xfrm>
                            <a:off x="858016" y="2459294"/>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58" name="Rectangle 25058"/>
                        <wps:cNvSpPr/>
                        <wps:spPr>
                          <a:xfrm>
                            <a:off x="268224" y="2593777"/>
                            <a:ext cx="855768" cy="204379"/>
                          </a:xfrm>
                          <a:prstGeom prst="rect">
                            <a:avLst/>
                          </a:prstGeom>
                          <a:ln>
                            <a:noFill/>
                          </a:ln>
                        </wps:spPr>
                        <wps:txbx>
                          <w:txbxContent>
                            <w:p w:rsidR="004144F4" w:rsidRDefault="004144F4">
                              <w:r>
                                <w:rPr>
                                  <w:rFonts w:ascii="Times New Roman" w:eastAsia="Times New Roman" w:hAnsi="Times New Roman" w:cs="Times New Roman"/>
                                </w:rPr>
                                <w:t>обучением</w:t>
                              </w:r>
                            </w:p>
                          </w:txbxContent>
                        </wps:txbx>
                        <wps:bodyPr horzOverflow="overflow" vert="horz" lIns="0" tIns="0" rIns="0" bIns="0" rtlCol="0">
                          <a:noAutofit/>
                        </wps:bodyPr>
                      </wps:wsp>
                      <wps:wsp>
                        <wps:cNvPr id="25059" name="Rectangle 25059"/>
                        <wps:cNvSpPr/>
                        <wps:spPr>
                          <a:xfrm>
                            <a:off x="911351" y="2620837"/>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61" name="Rectangle 25061"/>
                        <wps:cNvSpPr/>
                        <wps:spPr>
                          <a:xfrm>
                            <a:off x="606551" y="2783065"/>
                            <a:ext cx="46591" cy="160743"/>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5064" name="Rectangle 25064"/>
                        <wps:cNvSpPr/>
                        <wps:spPr>
                          <a:xfrm>
                            <a:off x="1281683" y="1469066"/>
                            <a:ext cx="131947" cy="204378"/>
                          </a:xfrm>
                          <a:prstGeom prst="rect">
                            <a:avLst/>
                          </a:prstGeom>
                          <a:ln>
                            <a:noFill/>
                          </a:ln>
                        </wps:spPr>
                        <wps:txbx>
                          <w:txbxContent>
                            <w:p w:rsidR="004144F4" w:rsidRDefault="004144F4">
                              <w:r>
                                <w:rPr>
                                  <w:rFonts w:ascii="Times New Roman" w:eastAsia="Times New Roman" w:hAnsi="Times New Roman" w:cs="Times New Roman"/>
                                </w:rPr>
                                <w:t>У</w:t>
                              </w:r>
                            </w:p>
                          </w:txbxContent>
                        </wps:txbx>
                        <wps:bodyPr horzOverflow="overflow" vert="horz" lIns="0" tIns="0" rIns="0" bIns="0" rtlCol="0">
                          <a:noAutofit/>
                        </wps:bodyPr>
                      </wps:wsp>
                      <wps:wsp>
                        <wps:cNvPr id="225707" name="Rectangle 225707"/>
                        <wps:cNvSpPr/>
                        <wps:spPr>
                          <a:xfrm>
                            <a:off x="1380743" y="1496125"/>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25708" name="Rectangle 225708"/>
                        <wps:cNvSpPr/>
                        <wps:spPr>
                          <a:xfrm>
                            <a:off x="1450847" y="1496125"/>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66" name="Rectangle 25066"/>
                        <wps:cNvSpPr/>
                        <wps:spPr>
                          <a:xfrm>
                            <a:off x="1520951" y="1469066"/>
                            <a:ext cx="93369" cy="204378"/>
                          </a:xfrm>
                          <a:prstGeom prst="rect">
                            <a:avLst/>
                          </a:prstGeom>
                          <a:ln>
                            <a:noFill/>
                          </a:ln>
                        </wps:spPr>
                        <wps:txbx>
                          <w:txbxContent>
                            <w:p w:rsidR="004144F4" w:rsidRDefault="004144F4">
                              <w:r>
                                <w:rPr>
                                  <w:rFonts w:ascii="Times New Roman" w:eastAsia="Times New Roman" w:hAnsi="Times New Roman" w:cs="Times New Roman"/>
                                </w:rPr>
                                <w:t>З</w:t>
                              </w:r>
                            </w:p>
                          </w:txbxContent>
                        </wps:txbx>
                        <wps:bodyPr horzOverflow="overflow" vert="horz" lIns="0" tIns="0" rIns="0" bIns="0" rtlCol="0">
                          <a:noAutofit/>
                        </wps:bodyPr>
                      </wps:wsp>
                      <wps:wsp>
                        <wps:cNvPr id="225710" name="Rectangle 225710"/>
                        <wps:cNvSpPr/>
                        <wps:spPr>
                          <a:xfrm>
                            <a:off x="1661159" y="1496125"/>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25709" name="Rectangle 225709"/>
                        <wps:cNvSpPr/>
                        <wps:spPr>
                          <a:xfrm>
                            <a:off x="1591055" y="1496125"/>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5068" name="Rectangle 25068"/>
                        <wps:cNvSpPr/>
                        <wps:spPr>
                          <a:xfrm>
                            <a:off x="1731263" y="1469066"/>
                            <a:ext cx="93369" cy="204378"/>
                          </a:xfrm>
                          <a:prstGeom prst="rect">
                            <a:avLst/>
                          </a:prstGeom>
                          <a:ln>
                            <a:noFill/>
                          </a:ln>
                        </wps:spPr>
                        <wps:txbx>
                          <w:txbxContent>
                            <w:p w:rsidR="004144F4" w:rsidRDefault="004144F4">
                              <w:r>
                                <w:rPr>
                                  <w:rFonts w:ascii="Times New Roman" w:eastAsia="Times New Roman" w:hAnsi="Times New Roman" w:cs="Times New Roman"/>
                                </w:rPr>
                                <w:t>З</w:t>
                              </w:r>
                            </w:p>
                          </w:txbxContent>
                        </wps:txbx>
                        <wps:bodyPr horzOverflow="overflow" vert="horz" lIns="0" tIns="0" rIns="0" bIns="0" rtlCol="0">
                          <a:noAutofit/>
                        </wps:bodyPr>
                      </wps:wsp>
                      <wps:wsp>
                        <wps:cNvPr id="225711" name="Rectangle 225711"/>
                        <wps:cNvSpPr/>
                        <wps:spPr>
                          <a:xfrm>
                            <a:off x="1801367" y="1496125"/>
                            <a:ext cx="93182" cy="168948"/>
                          </a:xfrm>
                          <a:prstGeom prst="rect">
                            <a:avLst/>
                          </a:prstGeom>
                          <a:ln>
                            <a:noFill/>
                          </a:ln>
                        </wps:spPr>
                        <wps:txbx>
                          <w:txbxContent>
                            <w:p w:rsidR="004144F4" w:rsidRDefault="004144F4">
                              <w:r>
                                <w:rPr>
                                  <w:rFonts w:ascii="Times New Roman" w:eastAsia="Times New Roman" w:hAnsi="Times New Roman" w:cs="Times New Roman"/>
                                </w:rPr>
                                <w:t>2</w:t>
                              </w:r>
                            </w:p>
                          </w:txbxContent>
                        </wps:txbx>
                        <wps:bodyPr horzOverflow="overflow" vert="horz" lIns="0" tIns="0" rIns="0" bIns="0" rtlCol="0">
                          <a:noAutofit/>
                        </wps:bodyPr>
                      </wps:wsp>
                      <wps:wsp>
                        <wps:cNvPr id="225712" name="Rectangle 225712"/>
                        <wps:cNvSpPr/>
                        <wps:spPr>
                          <a:xfrm>
                            <a:off x="1871471" y="1496125"/>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70" name="Rectangle 25070"/>
                        <wps:cNvSpPr/>
                        <wps:spPr>
                          <a:xfrm>
                            <a:off x="1941575" y="1469066"/>
                            <a:ext cx="258082" cy="204378"/>
                          </a:xfrm>
                          <a:prstGeom prst="rect">
                            <a:avLst/>
                          </a:prstGeom>
                          <a:ln>
                            <a:noFill/>
                          </a:ln>
                        </wps:spPr>
                        <wps:txbx>
                          <w:txbxContent>
                            <w:p w:rsidR="004144F4" w:rsidRDefault="004144F4">
                              <w:r>
                                <w:rPr>
                                  <w:rFonts w:ascii="Times New Roman" w:eastAsia="Times New Roman" w:hAnsi="Times New Roman" w:cs="Times New Roman"/>
                                </w:rPr>
                                <w:t>ОК</w:t>
                              </w:r>
                            </w:p>
                          </w:txbxContent>
                        </wps:txbx>
                        <wps:bodyPr horzOverflow="overflow" vert="horz" lIns="0" tIns="0" rIns="0" bIns="0" rtlCol="0">
                          <a:noAutofit/>
                        </wps:bodyPr>
                      </wps:wsp>
                      <wps:wsp>
                        <wps:cNvPr id="25071" name="Rectangle 25071"/>
                        <wps:cNvSpPr/>
                        <wps:spPr>
                          <a:xfrm>
                            <a:off x="2135123" y="1496126"/>
                            <a:ext cx="46591" cy="168947"/>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25713" name="Rectangle 225713"/>
                        <wps:cNvSpPr/>
                        <wps:spPr>
                          <a:xfrm>
                            <a:off x="1281683" y="1656145"/>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25714" name="Rectangle 225714"/>
                        <wps:cNvSpPr/>
                        <wps:spPr>
                          <a:xfrm>
                            <a:off x="1351787" y="1656145"/>
                            <a:ext cx="1021540" cy="168948"/>
                          </a:xfrm>
                          <a:prstGeom prst="rect">
                            <a:avLst/>
                          </a:prstGeom>
                          <a:ln>
                            <a:noFill/>
                          </a:ln>
                        </wps:spPr>
                        <wps:txbx>
                          <w:txbxContent>
                            <w:p w:rsidR="004144F4" w:rsidRDefault="004144F4">
                              <w:r>
                                <w:rPr>
                                  <w:rFonts w:ascii="Times New Roman" w:eastAsia="Times New Roman" w:hAnsi="Times New Roman" w:cs="Times New Roman"/>
                                </w:rPr>
                                <w:t xml:space="preserve">,2,3,4,5,6,8,9 </w:t>
                              </w:r>
                            </w:p>
                          </w:txbxContent>
                        </wps:txbx>
                        <wps:bodyPr horzOverflow="overflow" vert="horz" lIns="0" tIns="0" rIns="0" bIns="0" rtlCol="0">
                          <a:noAutofit/>
                        </wps:bodyPr>
                      </wps:wsp>
                      <wps:wsp>
                        <wps:cNvPr id="25075" name="Rectangle 25075"/>
                        <wps:cNvSpPr/>
                        <wps:spPr>
                          <a:xfrm>
                            <a:off x="1281683" y="1789104"/>
                            <a:ext cx="258082" cy="204379"/>
                          </a:xfrm>
                          <a:prstGeom prst="rect">
                            <a:avLst/>
                          </a:prstGeom>
                          <a:ln>
                            <a:noFill/>
                          </a:ln>
                        </wps:spPr>
                        <wps:txbx>
                          <w:txbxContent>
                            <w:p w:rsidR="004144F4" w:rsidRDefault="004144F4">
                              <w:r>
                                <w:rPr>
                                  <w:rFonts w:ascii="Times New Roman" w:eastAsia="Times New Roman" w:hAnsi="Times New Roman" w:cs="Times New Roman"/>
                                </w:rPr>
                                <w:t>ПК</w:t>
                              </w:r>
                            </w:p>
                          </w:txbxContent>
                        </wps:txbx>
                        <wps:bodyPr horzOverflow="overflow" vert="horz" lIns="0" tIns="0" rIns="0" bIns="0" rtlCol="0">
                          <a:noAutofit/>
                        </wps:bodyPr>
                      </wps:wsp>
                      <wps:wsp>
                        <wps:cNvPr id="25076" name="Rectangle 25076"/>
                        <wps:cNvSpPr/>
                        <wps:spPr>
                          <a:xfrm>
                            <a:off x="1475231" y="1816165"/>
                            <a:ext cx="1580969" cy="168948"/>
                          </a:xfrm>
                          <a:prstGeom prst="rect">
                            <a:avLst/>
                          </a:prstGeom>
                          <a:ln>
                            <a:noFill/>
                          </a:ln>
                        </wps:spPr>
                        <wps:txbx>
                          <w:txbxContent>
                            <w:p w:rsidR="004144F4" w:rsidRDefault="004144F4">
                              <w:r>
                                <w:rPr>
                                  <w:rFonts w:ascii="Times New Roman" w:eastAsia="Times New Roman" w:hAnsi="Times New Roman" w:cs="Times New Roman"/>
                                </w:rPr>
                                <w:t xml:space="preserve"> 1.1.,1.2.,1.3,1.4. 2.2 </w:t>
                              </w:r>
                            </w:p>
                          </w:txbxContent>
                        </wps:txbx>
                        <wps:bodyPr horzOverflow="overflow" vert="horz" lIns="0" tIns="0" rIns="0" bIns="0" rtlCol="0">
                          <a:noAutofit/>
                        </wps:bodyPr>
                      </wps:wsp>
                      <wps:wsp>
                        <wps:cNvPr id="25079" name="Rectangle 25079"/>
                        <wps:cNvSpPr/>
                        <wps:spPr>
                          <a:xfrm>
                            <a:off x="3480814" y="1469066"/>
                            <a:ext cx="361156" cy="204378"/>
                          </a:xfrm>
                          <a:prstGeom prst="rect">
                            <a:avLst/>
                          </a:prstGeom>
                          <a:ln>
                            <a:noFill/>
                          </a:ln>
                        </wps:spPr>
                        <wps:txbx>
                          <w:txbxContent>
                            <w:p w:rsidR="004144F4" w:rsidRDefault="004144F4">
                              <w:r>
                                <w:rPr>
                                  <w:rFonts w:ascii="Times New Roman" w:eastAsia="Times New Roman" w:hAnsi="Times New Roman" w:cs="Times New Roman"/>
                                </w:rPr>
                                <w:t>Тест</w:t>
                              </w:r>
                            </w:p>
                          </w:txbxContent>
                        </wps:txbx>
                        <wps:bodyPr horzOverflow="overflow" vert="horz" lIns="0" tIns="0" rIns="0" bIns="0" rtlCol="0">
                          <a:noAutofit/>
                        </wps:bodyPr>
                      </wps:wsp>
                      <wps:wsp>
                        <wps:cNvPr id="25080" name="Rectangle 25080"/>
                        <wps:cNvSpPr/>
                        <wps:spPr>
                          <a:xfrm>
                            <a:off x="3752087" y="1496126"/>
                            <a:ext cx="91183" cy="168947"/>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82" name="Rectangle 25082"/>
                        <wps:cNvSpPr/>
                        <wps:spPr>
                          <a:xfrm>
                            <a:off x="3294886" y="1629085"/>
                            <a:ext cx="709274" cy="204379"/>
                          </a:xfrm>
                          <a:prstGeom prst="rect">
                            <a:avLst/>
                          </a:prstGeom>
                          <a:ln>
                            <a:noFill/>
                          </a:ln>
                        </wps:spPr>
                        <wps:txbx>
                          <w:txbxContent>
                            <w:p w:rsidR="004144F4" w:rsidRDefault="004144F4">
                              <w:r>
                                <w:rPr>
                                  <w:rFonts w:ascii="Times New Roman" w:eastAsia="Times New Roman" w:hAnsi="Times New Roman" w:cs="Times New Roman"/>
                                </w:rPr>
                                <w:t>точность</w:t>
                              </w:r>
                            </w:p>
                          </w:txbxContent>
                        </wps:txbx>
                        <wps:bodyPr horzOverflow="overflow" vert="horz" lIns="0" tIns="0" rIns="0" bIns="0" rtlCol="0">
                          <a:noAutofit/>
                        </wps:bodyPr>
                      </wps:wsp>
                      <wps:wsp>
                        <wps:cNvPr id="25083" name="Rectangle 25083"/>
                        <wps:cNvSpPr/>
                        <wps:spPr>
                          <a:xfrm>
                            <a:off x="3828286" y="1656145"/>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84" name="Rectangle 25084"/>
                        <wps:cNvSpPr/>
                        <wps:spPr>
                          <a:xfrm>
                            <a:off x="3863338" y="1629085"/>
                            <a:ext cx="99705" cy="204379"/>
                          </a:xfrm>
                          <a:prstGeom prst="rect">
                            <a:avLst/>
                          </a:prstGeom>
                          <a:ln>
                            <a:noFill/>
                          </a:ln>
                        </wps:spPr>
                        <wps:txbx>
                          <w:txbxContent>
                            <w:p w:rsidR="004144F4" w:rsidRDefault="004144F4">
                              <w:r>
                                <w:rPr>
                                  <w:rFonts w:ascii="Times New Roman" w:eastAsia="Times New Roman" w:hAnsi="Times New Roman" w:cs="Times New Roman"/>
                                </w:rPr>
                                <w:t>и</w:t>
                              </w:r>
                            </w:p>
                          </w:txbxContent>
                        </wps:txbx>
                        <wps:bodyPr horzOverflow="overflow" vert="horz" lIns="0" tIns="0" rIns="0" bIns="0" rtlCol="0">
                          <a:noAutofit/>
                        </wps:bodyPr>
                      </wps:wsp>
                      <wps:wsp>
                        <wps:cNvPr id="25085" name="Rectangle 25085"/>
                        <wps:cNvSpPr/>
                        <wps:spPr>
                          <a:xfrm>
                            <a:off x="3938014" y="1656145"/>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87" name="Rectangle 25087"/>
                        <wps:cNvSpPr/>
                        <wps:spPr>
                          <a:xfrm>
                            <a:off x="3352798" y="1789104"/>
                            <a:ext cx="701167" cy="204379"/>
                          </a:xfrm>
                          <a:prstGeom prst="rect">
                            <a:avLst/>
                          </a:prstGeom>
                          <a:ln>
                            <a:noFill/>
                          </a:ln>
                        </wps:spPr>
                        <wps:txbx>
                          <w:txbxContent>
                            <w:p w:rsidR="004144F4" w:rsidRDefault="004144F4">
                              <w:r>
                                <w:rPr>
                                  <w:rFonts w:ascii="Times New Roman" w:eastAsia="Times New Roman" w:hAnsi="Times New Roman" w:cs="Times New Roman"/>
                                </w:rPr>
                                <w:t>скорость</w:t>
                              </w:r>
                            </w:p>
                          </w:txbxContent>
                        </wps:txbx>
                        <wps:bodyPr horzOverflow="overflow" vert="horz" lIns="0" tIns="0" rIns="0" bIns="0" rtlCol="0">
                          <a:noAutofit/>
                        </wps:bodyPr>
                      </wps:wsp>
                      <wps:wsp>
                        <wps:cNvPr id="25088" name="Rectangle 25088"/>
                        <wps:cNvSpPr/>
                        <wps:spPr>
                          <a:xfrm>
                            <a:off x="3880102" y="1816165"/>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90" name="Rectangle 25090"/>
                        <wps:cNvSpPr/>
                        <wps:spPr>
                          <a:xfrm>
                            <a:off x="3253738" y="1950649"/>
                            <a:ext cx="965319" cy="204379"/>
                          </a:xfrm>
                          <a:prstGeom prst="rect">
                            <a:avLst/>
                          </a:prstGeom>
                          <a:ln>
                            <a:noFill/>
                          </a:ln>
                        </wps:spPr>
                        <wps:txbx>
                          <w:txbxContent>
                            <w:p w:rsidR="004144F4" w:rsidRDefault="004144F4">
                              <w:r>
                                <w:rPr>
                                  <w:rFonts w:ascii="Times New Roman" w:eastAsia="Times New Roman" w:hAnsi="Times New Roman" w:cs="Times New Roman"/>
                                </w:rPr>
                                <w:t>выполнения</w:t>
                              </w:r>
                            </w:p>
                          </w:txbxContent>
                        </wps:txbx>
                        <wps:bodyPr horzOverflow="overflow" vert="horz" lIns="0" tIns="0" rIns="0" bIns="0" rtlCol="0">
                          <a:noAutofit/>
                        </wps:bodyPr>
                      </wps:wsp>
                      <wps:wsp>
                        <wps:cNvPr id="25091" name="Rectangle 25091"/>
                        <wps:cNvSpPr/>
                        <wps:spPr>
                          <a:xfrm>
                            <a:off x="3979163" y="1977709"/>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93" name="Rectangle 25093"/>
                        <wps:cNvSpPr/>
                        <wps:spPr>
                          <a:xfrm>
                            <a:off x="3325366" y="2110669"/>
                            <a:ext cx="772201" cy="204379"/>
                          </a:xfrm>
                          <a:prstGeom prst="rect">
                            <a:avLst/>
                          </a:prstGeom>
                          <a:ln>
                            <a:noFill/>
                          </a:ln>
                        </wps:spPr>
                        <wps:txbx>
                          <w:txbxContent>
                            <w:p w:rsidR="004144F4" w:rsidRDefault="004144F4">
                              <w:r>
                                <w:rPr>
                                  <w:rFonts w:ascii="Times New Roman" w:eastAsia="Times New Roman" w:hAnsi="Times New Roman" w:cs="Times New Roman"/>
                                </w:rPr>
                                <w:t>тестового</w:t>
                              </w:r>
                            </w:p>
                          </w:txbxContent>
                        </wps:txbx>
                        <wps:bodyPr horzOverflow="overflow" vert="horz" lIns="0" tIns="0" rIns="0" bIns="0" rtlCol="0">
                          <a:noAutofit/>
                        </wps:bodyPr>
                      </wps:wsp>
                      <wps:wsp>
                        <wps:cNvPr id="25094" name="Rectangle 25094"/>
                        <wps:cNvSpPr/>
                        <wps:spPr>
                          <a:xfrm>
                            <a:off x="3906011" y="2137729"/>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96" name="Rectangle 25096"/>
                        <wps:cNvSpPr/>
                        <wps:spPr>
                          <a:xfrm>
                            <a:off x="3366514" y="2272213"/>
                            <a:ext cx="618716" cy="204380"/>
                          </a:xfrm>
                          <a:prstGeom prst="rect">
                            <a:avLst/>
                          </a:prstGeom>
                          <a:ln>
                            <a:noFill/>
                          </a:ln>
                        </wps:spPr>
                        <wps:txbx>
                          <w:txbxContent>
                            <w:p w:rsidR="004144F4" w:rsidRDefault="004144F4">
                              <w:r>
                                <w:rPr>
                                  <w:rFonts w:ascii="Times New Roman" w:eastAsia="Times New Roman" w:hAnsi="Times New Roman" w:cs="Times New Roman"/>
                                </w:rPr>
                                <w:t>задания</w:t>
                              </w:r>
                            </w:p>
                          </w:txbxContent>
                        </wps:txbx>
                        <wps:bodyPr horzOverflow="overflow" vert="horz" lIns="0" tIns="0" rIns="0" bIns="0" rtlCol="0">
                          <a:noAutofit/>
                        </wps:bodyPr>
                      </wps:wsp>
                      <wps:wsp>
                        <wps:cNvPr id="25097" name="Rectangle 25097"/>
                        <wps:cNvSpPr/>
                        <wps:spPr>
                          <a:xfrm>
                            <a:off x="3831334" y="2299273"/>
                            <a:ext cx="93210" cy="168949"/>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099" name="Rectangle 25099"/>
                        <wps:cNvSpPr/>
                        <wps:spPr>
                          <a:xfrm>
                            <a:off x="3226306" y="2432233"/>
                            <a:ext cx="1035399" cy="204379"/>
                          </a:xfrm>
                          <a:prstGeom prst="rect">
                            <a:avLst/>
                          </a:prstGeom>
                          <a:ln>
                            <a:noFill/>
                          </a:ln>
                        </wps:spPr>
                        <wps:txbx>
                          <w:txbxContent>
                            <w:p w:rsidR="004144F4" w:rsidRDefault="004144F4">
                              <w:r>
                                <w:rPr>
                                  <w:rFonts w:ascii="Times New Roman" w:eastAsia="Times New Roman" w:hAnsi="Times New Roman" w:cs="Times New Roman"/>
                                </w:rPr>
                                <w:t>соответствие</w:t>
                              </w:r>
                            </w:p>
                          </w:txbxContent>
                        </wps:txbx>
                        <wps:bodyPr horzOverflow="overflow" vert="horz" lIns="0" tIns="0" rIns="0" bIns="0" rtlCol="0">
                          <a:noAutofit/>
                        </wps:bodyPr>
                      </wps:wsp>
                      <wps:wsp>
                        <wps:cNvPr id="25100" name="Rectangle 25100"/>
                        <wps:cNvSpPr/>
                        <wps:spPr>
                          <a:xfrm>
                            <a:off x="4005070" y="2459294"/>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02" name="Rectangle 25102"/>
                        <wps:cNvSpPr/>
                        <wps:spPr>
                          <a:xfrm>
                            <a:off x="3342130" y="2593777"/>
                            <a:ext cx="730099" cy="204379"/>
                          </a:xfrm>
                          <a:prstGeom prst="rect">
                            <a:avLst/>
                          </a:prstGeom>
                          <a:ln>
                            <a:noFill/>
                          </a:ln>
                        </wps:spPr>
                        <wps:txbx>
                          <w:txbxContent>
                            <w:p w:rsidR="004144F4" w:rsidRDefault="004144F4">
                              <w:r>
                                <w:rPr>
                                  <w:rFonts w:ascii="Times New Roman" w:eastAsia="Times New Roman" w:hAnsi="Times New Roman" w:cs="Times New Roman"/>
                                </w:rPr>
                                <w:t>эталонам</w:t>
                              </w:r>
                            </w:p>
                          </w:txbxContent>
                        </wps:txbx>
                        <wps:bodyPr horzOverflow="overflow" vert="horz" lIns="0" tIns="0" rIns="0" bIns="0" rtlCol="0">
                          <a:noAutofit/>
                        </wps:bodyPr>
                      </wps:wsp>
                      <wps:wsp>
                        <wps:cNvPr id="25103" name="Rectangle 25103"/>
                        <wps:cNvSpPr/>
                        <wps:spPr>
                          <a:xfrm>
                            <a:off x="3890770" y="2620837"/>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05" name="Rectangle 25105"/>
                        <wps:cNvSpPr/>
                        <wps:spPr>
                          <a:xfrm>
                            <a:off x="3387850" y="2753798"/>
                            <a:ext cx="606856" cy="204379"/>
                          </a:xfrm>
                          <a:prstGeom prst="rect">
                            <a:avLst/>
                          </a:prstGeom>
                          <a:ln>
                            <a:noFill/>
                          </a:ln>
                        </wps:spPr>
                        <wps:txbx>
                          <w:txbxContent>
                            <w:p w:rsidR="004144F4" w:rsidRDefault="004144F4">
                              <w:r>
                                <w:rPr>
                                  <w:rFonts w:ascii="Times New Roman" w:eastAsia="Times New Roman" w:hAnsi="Times New Roman" w:cs="Times New Roman"/>
                                </w:rPr>
                                <w:t>ответов</w:t>
                              </w:r>
                            </w:p>
                          </w:txbxContent>
                        </wps:txbx>
                        <wps:bodyPr horzOverflow="overflow" vert="horz" lIns="0" tIns="0" rIns="0" bIns="0" rtlCol="0">
                          <a:noAutofit/>
                        </wps:bodyPr>
                      </wps:wsp>
                      <wps:wsp>
                        <wps:cNvPr id="25106" name="Rectangle 25106"/>
                        <wps:cNvSpPr/>
                        <wps:spPr>
                          <a:xfrm>
                            <a:off x="3843527" y="2780858"/>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09" name="Rectangle 25109"/>
                        <wps:cNvSpPr/>
                        <wps:spPr>
                          <a:xfrm>
                            <a:off x="4381498" y="1469066"/>
                            <a:ext cx="1098233" cy="204378"/>
                          </a:xfrm>
                          <a:prstGeom prst="rect">
                            <a:avLst/>
                          </a:prstGeom>
                          <a:ln>
                            <a:noFill/>
                          </a:ln>
                        </wps:spPr>
                        <wps:txbx>
                          <w:txbxContent>
                            <w:p w:rsidR="004144F4" w:rsidRDefault="004144F4">
                              <w:r>
                                <w:rPr>
                                  <w:rFonts w:ascii="Times New Roman" w:eastAsia="Times New Roman" w:hAnsi="Times New Roman" w:cs="Times New Roman"/>
                                </w:rPr>
                                <w:t>Тестирование</w:t>
                              </w:r>
                            </w:p>
                          </w:txbxContent>
                        </wps:txbx>
                        <wps:bodyPr horzOverflow="overflow" vert="horz" lIns="0" tIns="0" rIns="0" bIns="0" rtlCol="0">
                          <a:noAutofit/>
                        </wps:bodyPr>
                      </wps:wsp>
                      <wps:wsp>
                        <wps:cNvPr id="25110" name="Rectangle 25110"/>
                        <wps:cNvSpPr/>
                        <wps:spPr>
                          <a:xfrm>
                            <a:off x="5205981" y="1496126"/>
                            <a:ext cx="46591" cy="168947"/>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13" name="Rectangle 25113"/>
                        <wps:cNvSpPr/>
                        <wps:spPr>
                          <a:xfrm>
                            <a:off x="5462014" y="1469066"/>
                            <a:ext cx="626704" cy="204378"/>
                          </a:xfrm>
                          <a:prstGeom prst="rect">
                            <a:avLst/>
                          </a:prstGeom>
                          <a:ln>
                            <a:noFill/>
                          </a:ln>
                        </wps:spPr>
                        <wps:txbx>
                          <w:txbxContent>
                            <w:p w:rsidR="004144F4" w:rsidRDefault="004144F4">
                              <w:r>
                                <w:rPr>
                                  <w:rFonts w:ascii="Times New Roman" w:eastAsia="Times New Roman" w:hAnsi="Times New Roman" w:cs="Times New Roman"/>
                                </w:rPr>
                                <w:t>экзамен</w:t>
                              </w:r>
                            </w:p>
                          </w:txbxContent>
                        </wps:txbx>
                        <wps:bodyPr horzOverflow="overflow" vert="horz" lIns="0" tIns="0" rIns="0" bIns="0" rtlCol="0">
                          <a:noAutofit/>
                        </wps:bodyPr>
                      </wps:wsp>
                      <wps:wsp>
                        <wps:cNvPr id="25114" name="Rectangle 25114"/>
                        <wps:cNvSpPr/>
                        <wps:spPr>
                          <a:xfrm>
                            <a:off x="5932929" y="1496126"/>
                            <a:ext cx="46591" cy="168947"/>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38455" name="Shape 238455"/>
                        <wps:cNvSpPr/>
                        <wps:spPr>
                          <a:xfrm>
                            <a:off x="0" y="1455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6" name="Shape 238456"/>
                        <wps:cNvSpPr/>
                        <wps:spPr>
                          <a:xfrm>
                            <a:off x="9144" y="1455420"/>
                            <a:ext cx="1196340" cy="9144"/>
                          </a:xfrm>
                          <a:custGeom>
                            <a:avLst/>
                            <a:gdLst/>
                            <a:ahLst/>
                            <a:cxnLst/>
                            <a:rect l="0" t="0" r="0" b="0"/>
                            <a:pathLst>
                              <a:path w="1196340" h="9144">
                                <a:moveTo>
                                  <a:pt x="0" y="0"/>
                                </a:moveTo>
                                <a:lnTo>
                                  <a:pt x="1196340" y="0"/>
                                </a:lnTo>
                                <a:lnTo>
                                  <a:pt x="11963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7" name="Shape 238457"/>
                        <wps:cNvSpPr/>
                        <wps:spPr>
                          <a:xfrm>
                            <a:off x="1205484" y="1455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8" name="Shape 238458"/>
                        <wps:cNvSpPr/>
                        <wps:spPr>
                          <a:xfrm>
                            <a:off x="1214628" y="1455420"/>
                            <a:ext cx="1813560" cy="9144"/>
                          </a:xfrm>
                          <a:custGeom>
                            <a:avLst/>
                            <a:gdLst/>
                            <a:ahLst/>
                            <a:cxnLst/>
                            <a:rect l="0" t="0" r="0" b="0"/>
                            <a:pathLst>
                              <a:path w="1813560" h="9144">
                                <a:moveTo>
                                  <a:pt x="0" y="0"/>
                                </a:moveTo>
                                <a:lnTo>
                                  <a:pt x="1813560" y="0"/>
                                </a:lnTo>
                                <a:lnTo>
                                  <a:pt x="18135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59" name="Shape 238459"/>
                        <wps:cNvSpPr/>
                        <wps:spPr>
                          <a:xfrm>
                            <a:off x="3028188" y="1455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0" name="Shape 238460"/>
                        <wps:cNvSpPr/>
                        <wps:spPr>
                          <a:xfrm>
                            <a:off x="3037332" y="1455420"/>
                            <a:ext cx="1161288" cy="9144"/>
                          </a:xfrm>
                          <a:custGeom>
                            <a:avLst/>
                            <a:gdLst/>
                            <a:ahLst/>
                            <a:cxnLst/>
                            <a:rect l="0" t="0" r="0" b="0"/>
                            <a:pathLst>
                              <a:path w="1161288" h="9144">
                                <a:moveTo>
                                  <a:pt x="0" y="0"/>
                                </a:moveTo>
                                <a:lnTo>
                                  <a:pt x="1161288" y="0"/>
                                </a:lnTo>
                                <a:lnTo>
                                  <a:pt x="116128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1" name="Shape 238461"/>
                        <wps:cNvSpPr/>
                        <wps:spPr>
                          <a:xfrm>
                            <a:off x="4198620" y="1455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2" name="Shape 238462"/>
                        <wps:cNvSpPr/>
                        <wps:spPr>
                          <a:xfrm>
                            <a:off x="4207764" y="1455420"/>
                            <a:ext cx="1176528" cy="9144"/>
                          </a:xfrm>
                          <a:custGeom>
                            <a:avLst/>
                            <a:gdLst/>
                            <a:ahLst/>
                            <a:cxnLst/>
                            <a:rect l="0" t="0" r="0" b="0"/>
                            <a:pathLst>
                              <a:path w="1176528" h="9144">
                                <a:moveTo>
                                  <a:pt x="0" y="0"/>
                                </a:moveTo>
                                <a:lnTo>
                                  <a:pt x="1176528" y="0"/>
                                </a:lnTo>
                                <a:lnTo>
                                  <a:pt x="117652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3" name="Shape 238463"/>
                        <wps:cNvSpPr/>
                        <wps:spPr>
                          <a:xfrm>
                            <a:off x="5384292" y="1455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4" name="Shape 238464"/>
                        <wps:cNvSpPr/>
                        <wps:spPr>
                          <a:xfrm>
                            <a:off x="5393436" y="1455420"/>
                            <a:ext cx="890016" cy="9144"/>
                          </a:xfrm>
                          <a:custGeom>
                            <a:avLst/>
                            <a:gdLst/>
                            <a:ahLst/>
                            <a:cxnLst/>
                            <a:rect l="0" t="0" r="0" b="0"/>
                            <a:pathLst>
                              <a:path w="890016" h="9144">
                                <a:moveTo>
                                  <a:pt x="0" y="0"/>
                                </a:moveTo>
                                <a:lnTo>
                                  <a:pt x="890016" y="0"/>
                                </a:lnTo>
                                <a:lnTo>
                                  <a:pt x="89001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5" name="Shape 238465"/>
                        <wps:cNvSpPr/>
                        <wps:spPr>
                          <a:xfrm>
                            <a:off x="6283452" y="1455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6" name="Shape 238466"/>
                        <wps:cNvSpPr/>
                        <wps:spPr>
                          <a:xfrm>
                            <a:off x="0" y="146456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7" name="Shape 238467"/>
                        <wps:cNvSpPr/>
                        <wps:spPr>
                          <a:xfrm>
                            <a:off x="1205484" y="146456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8" name="Shape 238468"/>
                        <wps:cNvSpPr/>
                        <wps:spPr>
                          <a:xfrm>
                            <a:off x="3028188" y="146456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69" name="Shape 238469"/>
                        <wps:cNvSpPr/>
                        <wps:spPr>
                          <a:xfrm>
                            <a:off x="4198620" y="146456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0" name="Shape 238470"/>
                        <wps:cNvSpPr/>
                        <wps:spPr>
                          <a:xfrm>
                            <a:off x="5384292" y="146456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1" name="Shape 238471"/>
                        <wps:cNvSpPr/>
                        <wps:spPr>
                          <a:xfrm>
                            <a:off x="6283452" y="1464564"/>
                            <a:ext cx="9144" cy="1446276"/>
                          </a:xfrm>
                          <a:custGeom>
                            <a:avLst/>
                            <a:gdLst/>
                            <a:ahLst/>
                            <a:cxnLst/>
                            <a:rect l="0" t="0" r="0" b="0"/>
                            <a:pathLst>
                              <a:path w="9144" h="1446276">
                                <a:moveTo>
                                  <a:pt x="0" y="0"/>
                                </a:moveTo>
                                <a:lnTo>
                                  <a:pt x="9144" y="0"/>
                                </a:lnTo>
                                <a:lnTo>
                                  <a:pt x="9144" y="1446276"/>
                                </a:lnTo>
                                <a:lnTo>
                                  <a:pt x="0" y="1446276"/>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5134" name="Rectangle 25134"/>
                        <wps:cNvSpPr/>
                        <wps:spPr>
                          <a:xfrm>
                            <a:off x="324611" y="2929917"/>
                            <a:ext cx="427624" cy="201208"/>
                          </a:xfrm>
                          <a:prstGeom prst="rect">
                            <a:avLst/>
                          </a:prstGeom>
                          <a:ln>
                            <a:noFill/>
                          </a:ln>
                        </wps:spPr>
                        <wps:txbx>
                          <w:txbxContent>
                            <w:p w:rsidR="004144F4" w:rsidRDefault="004144F4">
                              <w:r>
                                <w:rPr>
                                  <w:rFonts w:ascii="Times New Roman" w:eastAsia="Times New Roman" w:hAnsi="Times New Roman" w:cs="Times New Roman"/>
                                  <w:b/>
                                </w:rPr>
                                <w:t>Тема</w:t>
                              </w:r>
                            </w:p>
                          </w:txbxContent>
                        </wps:txbx>
                        <wps:bodyPr horzOverflow="overflow" vert="horz" lIns="0" tIns="0" rIns="0" bIns="0" rtlCol="0">
                          <a:noAutofit/>
                        </wps:bodyPr>
                      </wps:wsp>
                      <wps:wsp>
                        <wps:cNvPr id="25135" name="Rectangle 25135"/>
                        <wps:cNvSpPr/>
                        <wps:spPr>
                          <a:xfrm>
                            <a:off x="646175" y="2953753"/>
                            <a:ext cx="370898" cy="160743"/>
                          </a:xfrm>
                          <a:prstGeom prst="rect">
                            <a:avLst/>
                          </a:prstGeom>
                          <a:ln>
                            <a:noFill/>
                          </a:ln>
                        </wps:spPr>
                        <wps:txbx>
                          <w:txbxContent>
                            <w:p w:rsidR="004144F4" w:rsidRDefault="004144F4">
                              <w:r>
                                <w:rPr>
                                  <w:rFonts w:ascii="Times New Roman" w:eastAsia="Times New Roman" w:hAnsi="Times New Roman" w:cs="Times New Roman"/>
                                  <w:b/>
                                </w:rPr>
                                <w:t xml:space="preserve"> 5.2. </w:t>
                              </w:r>
                            </w:p>
                          </w:txbxContent>
                        </wps:txbx>
                        <wps:bodyPr horzOverflow="overflow" vert="horz" lIns="0" tIns="0" rIns="0" bIns="0" rtlCol="0">
                          <a:noAutofit/>
                        </wps:bodyPr>
                      </wps:wsp>
                      <wps:wsp>
                        <wps:cNvPr id="25137" name="Rectangle 25137"/>
                        <wps:cNvSpPr/>
                        <wps:spPr>
                          <a:xfrm>
                            <a:off x="92964" y="3084505"/>
                            <a:ext cx="784060" cy="204379"/>
                          </a:xfrm>
                          <a:prstGeom prst="rect">
                            <a:avLst/>
                          </a:prstGeom>
                          <a:ln>
                            <a:noFill/>
                          </a:ln>
                        </wps:spPr>
                        <wps:txbx>
                          <w:txbxContent>
                            <w:p w:rsidR="004144F4" w:rsidRDefault="004144F4">
                              <w:r>
                                <w:rPr>
                                  <w:rFonts w:ascii="Times New Roman" w:eastAsia="Times New Roman" w:hAnsi="Times New Roman" w:cs="Times New Roman"/>
                                </w:rPr>
                                <w:t>Трудовые</w:t>
                              </w:r>
                            </w:p>
                          </w:txbxContent>
                        </wps:txbx>
                        <wps:bodyPr horzOverflow="overflow" vert="horz" lIns="0" tIns="0" rIns="0" bIns="0" rtlCol="0">
                          <a:noAutofit/>
                        </wps:bodyPr>
                      </wps:wsp>
                      <wps:wsp>
                        <wps:cNvPr id="25138" name="Rectangle 25138"/>
                        <wps:cNvSpPr/>
                        <wps:spPr>
                          <a:xfrm>
                            <a:off x="682751" y="311156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39" name="Rectangle 25139"/>
                        <wps:cNvSpPr/>
                        <wps:spPr>
                          <a:xfrm>
                            <a:off x="716279" y="3084505"/>
                            <a:ext cx="494136" cy="204379"/>
                          </a:xfrm>
                          <a:prstGeom prst="rect">
                            <a:avLst/>
                          </a:prstGeom>
                          <a:ln>
                            <a:noFill/>
                          </a:ln>
                        </wps:spPr>
                        <wps:txbx>
                          <w:txbxContent>
                            <w:p w:rsidR="004144F4" w:rsidRDefault="004144F4">
                              <w:r>
                                <w:rPr>
                                  <w:rFonts w:ascii="Times New Roman" w:eastAsia="Times New Roman" w:hAnsi="Times New Roman" w:cs="Times New Roman"/>
                                </w:rPr>
                                <w:t>споры</w:t>
                              </w:r>
                            </w:p>
                          </w:txbxContent>
                        </wps:txbx>
                        <wps:bodyPr horzOverflow="overflow" vert="horz" lIns="0" tIns="0" rIns="0" bIns="0" rtlCol="0">
                          <a:noAutofit/>
                        </wps:bodyPr>
                      </wps:wsp>
                      <wps:wsp>
                        <wps:cNvPr id="25140" name="Rectangle 25140"/>
                        <wps:cNvSpPr/>
                        <wps:spPr>
                          <a:xfrm>
                            <a:off x="1088135" y="3110725"/>
                            <a:ext cx="91183" cy="160743"/>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5142" name="Rectangle 25142"/>
                        <wps:cNvSpPr/>
                        <wps:spPr>
                          <a:xfrm>
                            <a:off x="606551" y="3273793"/>
                            <a:ext cx="46591" cy="160743"/>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5145" name="Rectangle 25145"/>
                        <wps:cNvSpPr/>
                        <wps:spPr>
                          <a:xfrm>
                            <a:off x="1281683" y="2924486"/>
                            <a:ext cx="131947" cy="204379"/>
                          </a:xfrm>
                          <a:prstGeom prst="rect">
                            <a:avLst/>
                          </a:prstGeom>
                          <a:ln>
                            <a:noFill/>
                          </a:ln>
                        </wps:spPr>
                        <wps:txbx>
                          <w:txbxContent>
                            <w:p w:rsidR="004144F4" w:rsidRDefault="004144F4">
                              <w:r>
                                <w:rPr>
                                  <w:rFonts w:ascii="Times New Roman" w:eastAsia="Times New Roman" w:hAnsi="Times New Roman" w:cs="Times New Roman"/>
                                </w:rPr>
                                <w:t>У</w:t>
                              </w:r>
                            </w:p>
                          </w:txbxContent>
                        </wps:txbx>
                        <wps:bodyPr horzOverflow="overflow" vert="horz" lIns="0" tIns="0" rIns="0" bIns="0" rtlCol="0">
                          <a:noAutofit/>
                        </wps:bodyPr>
                      </wps:wsp>
                      <wps:wsp>
                        <wps:cNvPr id="225715" name="Rectangle 225715"/>
                        <wps:cNvSpPr/>
                        <wps:spPr>
                          <a:xfrm>
                            <a:off x="1380743" y="2951545"/>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25716" name="Rectangle 225716"/>
                        <wps:cNvSpPr/>
                        <wps:spPr>
                          <a:xfrm>
                            <a:off x="1450847" y="2951545"/>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47" name="Rectangle 25147"/>
                        <wps:cNvSpPr/>
                        <wps:spPr>
                          <a:xfrm>
                            <a:off x="1520951" y="2924486"/>
                            <a:ext cx="93369" cy="204379"/>
                          </a:xfrm>
                          <a:prstGeom prst="rect">
                            <a:avLst/>
                          </a:prstGeom>
                          <a:ln>
                            <a:noFill/>
                          </a:ln>
                        </wps:spPr>
                        <wps:txbx>
                          <w:txbxContent>
                            <w:p w:rsidR="004144F4" w:rsidRDefault="004144F4">
                              <w:r>
                                <w:rPr>
                                  <w:rFonts w:ascii="Times New Roman" w:eastAsia="Times New Roman" w:hAnsi="Times New Roman" w:cs="Times New Roman"/>
                                </w:rPr>
                                <w:t>З</w:t>
                              </w:r>
                            </w:p>
                          </w:txbxContent>
                        </wps:txbx>
                        <wps:bodyPr horzOverflow="overflow" vert="horz" lIns="0" tIns="0" rIns="0" bIns="0" rtlCol="0">
                          <a:noAutofit/>
                        </wps:bodyPr>
                      </wps:wsp>
                      <wps:wsp>
                        <wps:cNvPr id="225718" name="Rectangle 225718"/>
                        <wps:cNvSpPr/>
                        <wps:spPr>
                          <a:xfrm>
                            <a:off x="1661159" y="2951545"/>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25717" name="Rectangle 225717"/>
                        <wps:cNvSpPr/>
                        <wps:spPr>
                          <a:xfrm>
                            <a:off x="1591055" y="2951545"/>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5149" name="Rectangle 25149"/>
                        <wps:cNvSpPr/>
                        <wps:spPr>
                          <a:xfrm>
                            <a:off x="1731263" y="2924486"/>
                            <a:ext cx="93369" cy="204379"/>
                          </a:xfrm>
                          <a:prstGeom prst="rect">
                            <a:avLst/>
                          </a:prstGeom>
                          <a:ln>
                            <a:noFill/>
                          </a:ln>
                        </wps:spPr>
                        <wps:txbx>
                          <w:txbxContent>
                            <w:p w:rsidR="004144F4" w:rsidRDefault="004144F4">
                              <w:r>
                                <w:rPr>
                                  <w:rFonts w:ascii="Times New Roman" w:eastAsia="Times New Roman" w:hAnsi="Times New Roman" w:cs="Times New Roman"/>
                                </w:rPr>
                                <w:t>З</w:t>
                              </w:r>
                            </w:p>
                          </w:txbxContent>
                        </wps:txbx>
                        <wps:bodyPr horzOverflow="overflow" vert="horz" lIns="0" tIns="0" rIns="0" bIns="0" rtlCol="0">
                          <a:noAutofit/>
                        </wps:bodyPr>
                      </wps:wsp>
                      <wps:wsp>
                        <wps:cNvPr id="225719" name="Rectangle 225719"/>
                        <wps:cNvSpPr/>
                        <wps:spPr>
                          <a:xfrm>
                            <a:off x="1801367" y="2951545"/>
                            <a:ext cx="93182" cy="168948"/>
                          </a:xfrm>
                          <a:prstGeom prst="rect">
                            <a:avLst/>
                          </a:prstGeom>
                          <a:ln>
                            <a:noFill/>
                          </a:ln>
                        </wps:spPr>
                        <wps:txbx>
                          <w:txbxContent>
                            <w:p w:rsidR="004144F4" w:rsidRDefault="004144F4">
                              <w:r>
                                <w:rPr>
                                  <w:rFonts w:ascii="Times New Roman" w:eastAsia="Times New Roman" w:hAnsi="Times New Roman" w:cs="Times New Roman"/>
                                </w:rPr>
                                <w:t>2</w:t>
                              </w:r>
                            </w:p>
                          </w:txbxContent>
                        </wps:txbx>
                        <wps:bodyPr horzOverflow="overflow" vert="horz" lIns="0" tIns="0" rIns="0" bIns="0" rtlCol="0">
                          <a:noAutofit/>
                        </wps:bodyPr>
                      </wps:wsp>
                      <wps:wsp>
                        <wps:cNvPr id="225720" name="Rectangle 225720"/>
                        <wps:cNvSpPr/>
                        <wps:spPr>
                          <a:xfrm>
                            <a:off x="1871471" y="2951545"/>
                            <a:ext cx="9321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51" name="Rectangle 25151"/>
                        <wps:cNvSpPr/>
                        <wps:spPr>
                          <a:xfrm>
                            <a:off x="1941575" y="2924486"/>
                            <a:ext cx="258082" cy="204379"/>
                          </a:xfrm>
                          <a:prstGeom prst="rect">
                            <a:avLst/>
                          </a:prstGeom>
                          <a:ln>
                            <a:noFill/>
                          </a:ln>
                        </wps:spPr>
                        <wps:txbx>
                          <w:txbxContent>
                            <w:p w:rsidR="004144F4" w:rsidRDefault="004144F4">
                              <w:r>
                                <w:rPr>
                                  <w:rFonts w:ascii="Times New Roman" w:eastAsia="Times New Roman" w:hAnsi="Times New Roman" w:cs="Times New Roman"/>
                                </w:rPr>
                                <w:t>ОК</w:t>
                              </w:r>
                            </w:p>
                          </w:txbxContent>
                        </wps:txbx>
                        <wps:bodyPr horzOverflow="overflow" vert="horz" lIns="0" tIns="0" rIns="0" bIns="0" rtlCol="0">
                          <a:noAutofit/>
                        </wps:bodyPr>
                      </wps:wsp>
                      <wps:wsp>
                        <wps:cNvPr id="25152" name="Rectangle 25152"/>
                        <wps:cNvSpPr/>
                        <wps:spPr>
                          <a:xfrm>
                            <a:off x="2135123" y="295154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25721" name="Rectangle 225721"/>
                        <wps:cNvSpPr/>
                        <wps:spPr>
                          <a:xfrm>
                            <a:off x="1281683" y="3111565"/>
                            <a:ext cx="93182" cy="168948"/>
                          </a:xfrm>
                          <a:prstGeom prst="rect">
                            <a:avLst/>
                          </a:prstGeom>
                          <a:ln>
                            <a:noFill/>
                          </a:ln>
                        </wps:spPr>
                        <wps:txbx>
                          <w:txbxContent>
                            <w:p w:rsidR="004144F4" w:rsidRDefault="004144F4">
                              <w:r>
                                <w:rPr>
                                  <w:rFonts w:ascii="Times New Roman" w:eastAsia="Times New Roman" w:hAnsi="Times New Roman" w:cs="Times New Roman"/>
                                </w:rPr>
                                <w:t>1</w:t>
                              </w:r>
                            </w:p>
                          </w:txbxContent>
                        </wps:txbx>
                        <wps:bodyPr horzOverflow="overflow" vert="horz" lIns="0" tIns="0" rIns="0" bIns="0" rtlCol="0">
                          <a:noAutofit/>
                        </wps:bodyPr>
                      </wps:wsp>
                      <wps:wsp>
                        <wps:cNvPr id="225722" name="Rectangle 225722"/>
                        <wps:cNvSpPr/>
                        <wps:spPr>
                          <a:xfrm>
                            <a:off x="1351787" y="3111565"/>
                            <a:ext cx="1021540" cy="168948"/>
                          </a:xfrm>
                          <a:prstGeom prst="rect">
                            <a:avLst/>
                          </a:prstGeom>
                          <a:ln>
                            <a:noFill/>
                          </a:ln>
                        </wps:spPr>
                        <wps:txbx>
                          <w:txbxContent>
                            <w:p w:rsidR="004144F4" w:rsidRDefault="004144F4">
                              <w:r>
                                <w:rPr>
                                  <w:rFonts w:ascii="Times New Roman" w:eastAsia="Times New Roman" w:hAnsi="Times New Roman" w:cs="Times New Roman"/>
                                </w:rPr>
                                <w:t xml:space="preserve">,2,3,4,5,6,8,9 </w:t>
                              </w:r>
                            </w:p>
                          </w:txbxContent>
                        </wps:txbx>
                        <wps:bodyPr horzOverflow="overflow" vert="horz" lIns="0" tIns="0" rIns="0" bIns="0" rtlCol="0">
                          <a:noAutofit/>
                        </wps:bodyPr>
                      </wps:wsp>
                      <wps:wsp>
                        <wps:cNvPr id="25156" name="Rectangle 25156"/>
                        <wps:cNvSpPr/>
                        <wps:spPr>
                          <a:xfrm>
                            <a:off x="1281683" y="3244526"/>
                            <a:ext cx="258082" cy="204379"/>
                          </a:xfrm>
                          <a:prstGeom prst="rect">
                            <a:avLst/>
                          </a:prstGeom>
                          <a:ln>
                            <a:noFill/>
                          </a:ln>
                        </wps:spPr>
                        <wps:txbx>
                          <w:txbxContent>
                            <w:p w:rsidR="004144F4" w:rsidRDefault="004144F4">
                              <w:r>
                                <w:rPr>
                                  <w:rFonts w:ascii="Times New Roman" w:eastAsia="Times New Roman" w:hAnsi="Times New Roman" w:cs="Times New Roman"/>
                                </w:rPr>
                                <w:t>ПК</w:t>
                              </w:r>
                            </w:p>
                          </w:txbxContent>
                        </wps:txbx>
                        <wps:bodyPr horzOverflow="overflow" vert="horz" lIns="0" tIns="0" rIns="0" bIns="0" rtlCol="0">
                          <a:noAutofit/>
                        </wps:bodyPr>
                      </wps:wsp>
                      <wps:wsp>
                        <wps:cNvPr id="25157" name="Rectangle 25157"/>
                        <wps:cNvSpPr/>
                        <wps:spPr>
                          <a:xfrm>
                            <a:off x="1475231" y="3271586"/>
                            <a:ext cx="1580969" cy="168948"/>
                          </a:xfrm>
                          <a:prstGeom prst="rect">
                            <a:avLst/>
                          </a:prstGeom>
                          <a:ln>
                            <a:noFill/>
                          </a:ln>
                        </wps:spPr>
                        <wps:txbx>
                          <w:txbxContent>
                            <w:p w:rsidR="004144F4" w:rsidRDefault="004144F4">
                              <w:r>
                                <w:rPr>
                                  <w:rFonts w:ascii="Times New Roman" w:eastAsia="Times New Roman" w:hAnsi="Times New Roman" w:cs="Times New Roman"/>
                                </w:rPr>
                                <w:t xml:space="preserve"> 1.1.,1.2.,1.3,1.4. 2.2 </w:t>
                              </w:r>
                            </w:p>
                          </w:txbxContent>
                        </wps:txbx>
                        <wps:bodyPr horzOverflow="overflow" vert="horz" lIns="0" tIns="0" rIns="0" bIns="0" rtlCol="0">
                          <a:noAutofit/>
                        </wps:bodyPr>
                      </wps:wsp>
                      <wps:wsp>
                        <wps:cNvPr id="25160" name="Rectangle 25160"/>
                        <wps:cNvSpPr/>
                        <wps:spPr>
                          <a:xfrm>
                            <a:off x="3480814" y="2924486"/>
                            <a:ext cx="361156" cy="204379"/>
                          </a:xfrm>
                          <a:prstGeom prst="rect">
                            <a:avLst/>
                          </a:prstGeom>
                          <a:ln>
                            <a:noFill/>
                          </a:ln>
                        </wps:spPr>
                        <wps:txbx>
                          <w:txbxContent>
                            <w:p w:rsidR="004144F4" w:rsidRDefault="004144F4">
                              <w:r>
                                <w:rPr>
                                  <w:rFonts w:ascii="Times New Roman" w:eastAsia="Times New Roman" w:hAnsi="Times New Roman" w:cs="Times New Roman"/>
                                </w:rPr>
                                <w:t>Тест</w:t>
                              </w:r>
                            </w:p>
                          </w:txbxContent>
                        </wps:txbx>
                        <wps:bodyPr horzOverflow="overflow" vert="horz" lIns="0" tIns="0" rIns="0" bIns="0" rtlCol="0">
                          <a:noAutofit/>
                        </wps:bodyPr>
                      </wps:wsp>
                      <wps:wsp>
                        <wps:cNvPr id="25161" name="Rectangle 25161"/>
                        <wps:cNvSpPr/>
                        <wps:spPr>
                          <a:xfrm>
                            <a:off x="3752087" y="2951546"/>
                            <a:ext cx="91183"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63" name="Rectangle 25163"/>
                        <wps:cNvSpPr/>
                        <wps:spPr>
                          <a:xfrm>
                            <a:off x="3294886" y="3084505"/>
                            <a:ext cx="709274" cy="204379"/>
                          </a:xfrm>
                          <a:prstGeom prst="rect">
                            <a:avLst/>
                          </a:prstGeom>
                          <a:ln>
                            <a:noFill/>
                          </a:ln>
                        </wps:spPr>
                        <wps:txbx>
                          <w:txbxContent>
                            <w:p w:rsidR="004144F4" w:rsidRDefault="004144F4">
                              <w:r>
                                <w:rPr>
                                  <w:rFonts w:ascii="Times New Roman" w:eastAsia="Times New Roman" w:hAnsi="Times New Roman" w:cs="Times New Roman"/>
                                </w:rPr>
                                <w:t>точность</w:t>
                              </w:r>
                            </w:p>
                          </w:txbxContent>
                        </wps:txbx>
                        <wps:bodyPr horzOverflow="overflow" vert="horz" lIns="0" tIns="0" rIns="0" bIns="0" rtlCol="0">
                          <a:noAutofit/>
                        </wps:bodyPr>
                      </wps:wsp>
                      <wps:wsp>
                        <wps:cNvPr id="25164" name="Rectangle 25164"/>
                        <wps:cNvSpPr/>
                        <wps:spPr>
                          <a:xfrm>
                            <a:off x="3828286" y="311156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65" name="Rectangle 25165"/>
                        <wps:cNvSpPr/>
                        <wps:spPr>
                          <a:xfrm>
                            <a:off x="3863338" y="3084505"/>
                            <a:ext cx="99705" cy="204379"/>
                          </a:xfrm>
                          <a:prstGeom prst="rect">
                            <a:avLst/>
                          </a:prstGeom>
                          <a:ln>
                            <a:noFill/>
                          </a:ln>
                        </wps:spPr>
                        <wps:txbx>
                          <w:txbxContent>
                            <w:p w:rsidR="004144F4" w:rsidRDefault="004144F4">
                              <w:r>
                                <w:rPr>
                                  <w:rFonts w:ascii="Times New Roman" w:eastAsia="Times New Roman" w:hAnsi="Times New Roman" w:cs="Times New Roman"/>
                                </w:rPr>
                                <w:t>и</w:t>
                              </w:r>
                            </w:p>
                          </w:txbxContent>
                        </wps:txbx>
                        <wps:bodyPr horzOverflow="overflow" vert="horz" lIns="0" tIns="0" rIns="0" bIns="0" rtlCol="0">
                          <a:noAutofit/>
                        </wps:bodyPr>
                      </wps:wsp>
                      <wps:wsp>
                        <wps:cNvPr id="25166" name="Rectangle 25166"/>
                        <wps:cNvSpPr/>
                        <wps:spPr>
                          <a:xfrm>
                            <a:off x="3938014" y="311156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68" name="Rectangle 25168"/>
                        <wps:cNvSpPr/>
                        <wps:spPr>
                          <a:xfrm>
                            <a:off x="3352798" y="3244526"/>
                            <a:ext cx="701167" cy="204379"/>
                          </a:xfrm>
                          <a:prstGeom prst="rect">
                            <a:avLst/>
                          </a:prstGeom>
                          <a:ln>
                            <a:noFill/>
                          </a:ln>
                        </wps:spPr>
                        <wps:txbx>
                          <w:txbxContent>
                            <w:p w:rsidR="004144F4" w:rsidRDefault="004144F4">
                              <w:r>
                                <w:rPr>
                                  <w:rFonts w:ascii="Times New Roman" w:eastAsia="Times New Roman" w:hAnsi="Times New Roman" w:cs="Times New Roman"/>
                                </w:rPr>
                                <w:t>скорость</w:t>
                              </w:r>
                            </w:p>
                          </w:txbxContent>
                        </wps:txbx>
                        <wps:bodyPr horzOverflow="overflow" vert="horz" lIns="0" tIns="0" rIns="0" bIns="0" rtlCol="0">
                          <a:noAutofit/>
                        </wps:bodyPr>
                      </wps:wsp>
                      <wps:wsp>
                        <wps:cNvPr id="25169" name="Rectangle 25169"/>
                        <wps:cNvSpPr/>
                        <wps:spPr>
                          <a:xfrm>
                            <a:off x="3880102" y="327158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71" name="Rectangle 25171"/>
                        <wps:cNvSpPr/>
                        <wps:spPr>
                          <a:xfrm>
                            <a:off x="3253738" y="3406069"/>
                            <a:ext cx="965319" cy="204378"/>
                          </a:xfrm>
                          <a:prstGeom prst="rect">
                            <a:avLst/>
                          </a:prstGeom>
                          <a:ln>
                            <a:noFill/>
                          </a:ln>
                        </wps:spPr>
                        <wps:txbx>
                          <w:txbxContent>
                            <w:p w:rsidR="004144F4" w:rsidRDefault="004144F4">
                              <w:r>
                                <w:rPr>
                                  <w:rFonts w:ascii="Times New Roman" w:eastAsia="Times New Roman" w:hAnsi="Times New Roman" w:cs="Times New Roman"/>
                                </w:rPr>
                                <w:t>выполнения</w:t>
                              </w:r>
                            </w:p>
                          </w:txbxContent>
                        </wps:txbx>
                        <wps:bodyPr horzOverflow="overflow" vert="horz" lIns="0" tIns="0" rIns="0" bIns="0" rtlCol="0">
                          <a:noAutofit/>
                        </wps:bodyPr>
                      </wps:wsp>
                      <wps:wsp>
                        <wps:cNvPr id="25172" name="Rectangle 25172"/>
                        <wps:cNvSpPr/>
                        <wps:spPr>
                          <a:xfrm>
                            <a:off x="3979163" y="3433130"/>
                            <a:ext cx="46591" cy="168947"/>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74" name="Rectangle 25174"/>
                        <wps:cNvSpPr/>
                        <wps:spPr>
                          <a:xfrm>
                            <a:off x="3325366" y="3566089"/>
                            <a:ext cx="772201" cy="204378"/>
                          </a:xfrm>
                          <a:prstGeom prst="rect">
                            <a:avLst/>
                          </a:prstGeom>
                          <a:ln>
                            <a:noFill/>
                          </a:ln>
                        </wps:spPr>
                        <wps:txbx>
                          <w:txbxContent>
                            <w:p w:rsidR="004144F4" w:rsidRDefault="004144F4">
                              <w:r>
                                <w:rPr>
                                  <w:rFonts w:ascii="Times New Roman" w:eastAsia="Times New Roman" w:hAnsi="Times New Roman" w:cs="Times New Roman"/>
                                </w:rPr>
                                <w:t>тестового</w:t>
                              </w:r>
                            </w:p>
                          </w:txbxContent>
                        </wps:txbx>
                        <wps:bodyPr horzOverflow="overflow" vert="horz" lIns="0" tIns="0" rIns="0" bIns="0" rtlCol="0">
                          <a:noAutofit/>
                        </wps:bodyPr>
                      </wps:wsp>
                      <wps:wsp>
                        <wps:cNvPr id="25175" name="Rectangle 25175"/>
                        <wps:cNvSpPr/>
                        <wps:spPr>
                          <a:xfrm>
                            <a:off x="3906011" y="3593149"/>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77" name="Rectangle 25177"/>
                        <wps:cNvSpPr/>
                        <wps:spPr>
                          <a:xfrm>
                            <a:off x="3366514" y="3727633"/>
                            <a:ext cx="618716" cy="204378"/>
                          </a:xfrm>
                          <a:prstGeom prst="rect">
                            <a:avLst/>
                          </a:prstGeom>
                          <a:ln>
                            <a:noFill/>
                          </a:ln>
                        </wps:spPr>
                        <wps:txbx>
                          <w:txbxContent>
                            <w:p w:rsidR="004144F4" w:rsidRDefault="004144F4">
                              <w:r>
                                <w:rPr>
                                  <w:rFonts w:ascii="Times New Roman" w:eastAsia="Times New Roman" w:hAnsi="Times New Roman" w:cs="Times New Roman"/>
                                </w:rPr>
                                <w:t>задания</w:t>
                              </w:r>
                            </w:p>
                          </w:txbxContent>
                        </wps:txbx>
                        <wps:bodyPr horzOverflow="overflow" vert="horz" lIns="0" tIns="0" rIns="0" bIns="0" rtlCol="0">
                          <a:noAutofit/>
                        </wps:bodyPr>
                      </wps:wsp>
                      <wps:wsp>
                        <wps:cNvPr id="25178" name="Rectangle 25178"/>
                        <wps:cNvSpPr/>
                        <wps:spPr>
                          <a:xfrm>
                            <a:off x="3831334" y="3754693"/>
                            <a:ext cx="93210"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80" name="Rectangle 25180"/>
                        <wps:cNvSpPr/>
                        <wps:spPr>
                          <a:xfrm>
                            <a:off x="3226306" y="3887653"/>
                            <a:ext cx="1035399" cy="204378"/>
                          </a:xfrm>
                          <a:prstGeom prst="rect">
                            <a:avLst/>
                          </a:prstGeom>
                          <a:ln>
                            <a:noFill/>
                          </a:ln>
                        </wps:spPr>
                        <wps:txbx>
                          <w:txbxContent>
                            <w:p w:rsidR="004144F4" w:rsidRDefault="004144F4">
                              <w:r>
                                <w:rPr>
                                  <w:rFonts w:ascii="Times New Roman" w:eastAsia="Times New Roman" w:hAnsi="Times New Roman" w:cs="Times New Roman"/>
                                </w:rPr>
                                <w:t>соответствие</w:t>
                              </w:r>
                            </w:p>
                          </w:txbxContent>
                        </wps:txbx>
                        <wps:bodyPr horzOverflow="overflow" vert="horz" lIns="0" tIns="0" rIns="0" bIns="0" rtlCol="0">
                          <a:noAutofit/>
                        </wps:bodyPr>
                      </wps:wsp>
                      <wps:wsp>
                        <wps:cNvPr id="25181" name="Rectangle 25181"/>
                        <wps:cNvSpPr/>
                        <wps:spPr>
                          <a:xfrm>
                            <a:off x="4005070" y="3914713"/>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83" name="Rectangle 25183"/>
                        <wps:cNvSpPr/>
                        <wps:spPr>
                          <a:xfrm>
                            <a:off x="3342130" y="4047672"/>
                            <a:ext cx="730099" cy="204378"/>
                          </a:xfrm>
                          <a:prstGeom prst="rect">
                            <a:avLst/>
                          </a:prstGeom>
                          <a:ln>
                            <a:noFill/>
                          </a:ln>
                        </wps:spPr>
                        <wps:txbx>
                          <w:txbxContent>
                            <w:p w:rsidR="004144F4" w:rsidRDefault="004144F4">
                              <w:r>
                                <w:rPr>
                                  <w:rFonts w:ascii="Times New Roman" w:eastAsia="Times New Roman" w:hAnsi="Times New Roman" w:cs="Times New Roman"/>
                                </w:rPr>
                                <w:t>эталонам</w:t>
                              </w:r>
                            </w:p>
                          </w:txbxContent>
                        </wps:txbx>
                        <wps:bodyPr horzOverflow="overflow" vert="horz" lIns="0" tIns="0" rIns="0" bIns="0" rtlCol="0">
                          <a:noAutofit/>
                        </wps:bodyPr>
                      </wps:wsp>
                      <wps:wsp>
                        <wps:cNvPr id="25184" name="Rectangle 25184"/>
                        <wps:cNvSpPr/>
                        <wps:spPr>
                          <a:xfrm>
                            <a:off x="3890770" y="4074732"/>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86" name="Rectangle 25186"/>
                        <wps:cNvSpPr/>
                        <wps:spPr>
                          <a:xfrm>
                            <a:off x="3387850" y="4209217"/>
                            <a:ext cx="606856" cy="204378"/>
                          </a:xfrm>
                          <a:prstGeom prst="rect">
                            <a:avLst/>
                          </a:prstGeom>
                          <a:ln>
                            <a:noFill/>
                          </a:ln>
                        </wps:spPr>
                        <wps:txbx>
                          <w:txbxContent>
                            <w:p w:rsidR="004144F4" w:rsidRDefault="004144F4">
                              <w:r>
                                <w:rPr>
                                  <w:rFonts w:ascii="Times New Roman" w:eastAsia="Times New Roman" w:hAnsi="Times New Roman" w:cs="Times New Roman"/>
                                </w:rPr>
                                <w:t>ответов</w:t>
                              </w:r>
                            </w:p>
                          </w:txbxContent>
                        </wps:txbx>
                        <wps:bodyPr horzOverflow="overflow" vert="horz" lIns="0" tIns="0" rIns="0" bIns="0" rtlCol="0">
                          <a:noAutofit/>
                        </wps:bodyPr>
                      </wps:wsp>
                      <wps:wsp>
                        <wps:cNvPr id="25187" name="Rectangle 25187"/>
                        <wps:cNvSpPr/>
                        <wps:spPr>
                          <a:xfrm>
                            <a:off x="3843527" y="4236277"/>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90" name="Rectangle 25190"/>
                        <wps:cNvSpPr/>
                        <wps:spPr>
                          <a:xfrm>
                            <a:off x="4381498" y="2924486"/>
                            <a:ext cx="1098233" cy="204379"/>
                          </a:xfrm>
                          <a:prstGeom prst="rect">
                            <a:avLst/>
                          </a:prstGeom>
                          <a:ln>
                            <a:noFill/>
                          </a:ln>
                        </wps:spPr>
                        <wps:txbx>
                          <w:txbxContent>
                            <w:p w:rsidR="004144F4" w:rsidRDefault="004144F4">
                              <w:r>
                                <w:rPr>
                                  <w:rFonts w:ascii="Times New Roman" w:eastAsia="Times New Roman" w:hAnsi="Times New Roman" w:cs="Times New Roman"/>
                                </w:rPr>
                                <w:t>Тестирование</w:t>
                              </w:r>
                            </w:p>
                          </w:txbxContent>
                        </wps:txbx>
                        <wps:bodyPr horzOverflow="overflow" vert="horz" lIns="0" tIns="0" rIns="0" bIns="0" rtlCol="0">
                          <a:noAutofit/>
                        </wps:bodyPr>
                      </wps:wsp>
                      <wps:wsp>
                        <wps:cNvPr id="25191" name="Rectangle 25191"/>
                        <wps:cNvSpPr/>
                        <wps:spPr>
                          <a:xfrm>
                            <a:off x="5205981" y="295154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5194" name="Rectangle 25194"/>
                        <wps:cNvSpPr/>
                        <wps:spPr>
                          <a:xfrm>
                            <a:off x="5462014" y="2924486"/>
                            <a:ext cx="626704" cy="204379"/>
                          </a:xfrm>
                          <a:prstGeom prst="rect">
                            <a:avLst/>
                          </a:prstGeom>
                          <a:ln>
                            <a:noFill/>
                          </a:ln>
                        </wps:spPr>
                        <wps:txbx>
                          <w:txbxContent>
                            <w:p w:rsidR="004144F4" w:rsidRDefault="004144F4">
                              <w:r>
                                <w:rPr>
                                  <w:rFonts w:ascii="Times New Roman" w:eastAsia="Times New Roman" w:hAnsi="Times New Roman" w:cs="Times New Roman"/>
                                </w:rPr>
                                <w:t>экзамен</w:t>
                              </w:r>
                            </w:p>
                          </w:txbxContent>
                        </wps:txbx>
                        <wps:bodyPr horzOverflow="overflow" vert="horz" lIns="0" tIns="0" rIns="0" bIns="0" rtlCol="0">
                          <a:noAutofit/>
                        </wps:bodyPr>
                      </wps:wsp>
                      <wps:wsp>
                        <wps:cNvPr id="25195" name="Rectangle 25195"/>
                        <wps:cNvSpPr/>
                        <wps:spPr>
                          <a:xfrm>
                            <a:off x="5932929" y="2951546"/>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s:wsp>
                        <wps:cNvPr id="238472" name="Shape 238472"/>
                        <wps:cNvSpPr/>
                        <wps:spPr>
                          <a:xfrm>
                            <a:off x="0" y="29108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3" name="Shape 238473"/>
                        <wps:cNvSpPr/>
                        <wps:spPr>
                          <a:xfrm>
                            <a:off x="9144" y="2910840"/>
                            <a:ext cx="1196340" cy="9144"/>
                          </a:xfrm>
                          <a:custGeom>
                            <a:avLst/>
                            <a:gdLst/>
                            <a:ahLst/>
                            <a:cxnLst/>
                            <a:rect l="0" t="0" r="0" b="0"/>
                            <a:pathLst>
                              <a:path w="1196340" h="9144">
                                <a:moveTo>
                                  <a:pt x="0" y="0"/>
                                </a:moveTo>
                                <a:lnTo>
                                  <a:pt x="1196340" y="0"/>
                                </a:lnTo>
                                <a:lnTo>
                                  <a:pt x="11963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4" name="Shape 238474"/>
                        <wps:cNvSpPr/>
                        <wps:spPr>
                          <a:xfrm>
                            <a:off x="1205484" y="29108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5" name="Shape 238475"/>
                        <wps:cNvSpPr/>
                        <wps:spPr>
                          <a:xfrm>
                            <a:off x="1214628" y="2910840"/>
                            <a:ext cx="1813560" cy="9144"/>
                          </a:xfrm>
                          <a:custGeom>
                            <a:avLst/>
                            <a:gdLst/>
                            <a:ahLst/>
                            <a:cxnLst/>
                            <a:rect l="0" t="0" r="0" b="0"/>
                            <a:pathLst>
                              <a:path w="1813560" h="9144">
                                <a:moveTo>
                                  <a:pt x="0" y="0"/>
                                </a:moveTo>
                                <a:lnTo>
                                  <a:pt x="1813560" y="0"/>
                                </a:lnTo>
                                <a:lnTo>
                                  <a:pt x="18135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6" name="Shape 238476"/>
                        <wps:cNvSpPr/>
                        <wps:spPr>
                          <a:xfrm>
                            <a:off x="3028188" y="29108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7" name="Shape 238477"/>
                        <wps:cNvSpPr/>
                        <wps:spPr>
                          <a:xfrm>
                            <a:off x="3037332" y="2910840"/>
                            <a:ext cx="1161288" cy="9144"/>
                          </a:xfrm>
                          <a:custGeom>
                            <a:avLst/>
                            <a:gdLst/>
                            <a:ahLst/>
                            <a:cxnLst/>
                            <a:rect l="0" t="0" r="0" b="0"/>
                            <a:pathLst>
                              <a:path w="1161288" h="9144">
                                <a:moveTo>
                                  <a:pt x="0" y="0"/>
                                </a:moveTo>
                                <a:lnTo>
                                  <a:pt x="1161288" y="0"/>
                                </a:lnTo>
                                <a:lnTo>
                                  <a:pt x="116128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8" name="Shape 238478"/>
                        <wps:cNvSpPr/>
                        <wps:spPr>
                          <a:xfrm>
                            <a:off x="4198620" y="29108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79" name="Shape 238479"/>
                        <wps:cNvSpPr/>
                        <wps:spPr>
                          <a:xfrm>
                            <a:off x="4207764" y="2910840"/>
                            <a:ext cx="1176528" cy="9144"/>
                          </a:xfrm>
                          <a:custGeom>
                            <a:avLst/>
                            <a:gdLst/>
                            <a:ahLst/>
                            <a:cxnLst/>
                            <a:rect l="0" t="0" r="0" b="0"/>
                            <a:pathLst>
                              <a:path w="1176528" h="9144">
                                <a:moveTo>
                                  <a:pt x="0" y="0"/>
                                </a:moveTo>
                                <a:lnTo>
                                  <a:pt x="1176528" y="0"/>
                                </a:lnTo>
                                <a:lnTo>
                                  <a:pt x="117652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0" name="Shape 238480"/>
                        <wps:cNvSpPr/>
                        <wps:spPr>
                          <a:xfrm>
                            <a:off x="5384292" y="29108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1" name="Shape 238481"/>
                        <wps:cNvSpPr/>
                        <wps:spPr>
                          <a:xfrm>
                            <a:off x="5393436" y="2910840"/>
                            <a:ext cx="890016" cy="9144"/>
                          </a:xfrm>
                          <a:custGeom>
                            <a:avLst/>
                            <a:gdLst/>
                            <a:ahLst/>
                            <a:cxnLst/>
                            <a:rect l="0" t="0" r="0" b="0"/>
                            <a:pathLst>
                              <a:path w="890016" h="9144">
                                <a:moveTo>
                                  <a:pt x="0" y="0"/>
                                </a:moveTo>
                                <a:lnTo>
                                  <a:pt x="890016" y="0"/>
                                </a:lnTo>
                                <a:lnTo>
                                  <a:pt x="89001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2" name="Shape 238482"/>
                        <wps:cNvSpPr/>
                        <wps:spPr>
                          <a:xfrm>
                            <a:off x="6283452" y="29108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3" name="Shape 238483"/>
                        <wps:cNvSpPr/>
                        <wps:spPr>
                          <a:xfrm>
                            <a:off x="0" y="2919984"/>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4" name="Shape 238484"/>
                        <wps:cNvSpPr/>
                        <wps:spPr>
                          <a:xfrm>
                            <a:off x="0" y="43677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5" name="Shape 238485"/>
                        <wps:cNvSpPr/>
                        <wps:spPr>
                          <a:xfrm>
                            <a:off x="9144" y="4367784"/>
                            <a:ext cx="1196340" cy="9144"/>
                          </a:xfrm>
                          <a:custGeom>
                            <a:avLst/>
                            <a:gdLst/>
                            <a:ahLst/>
                            <a:cxnLst/>
                            <a:rect l="0" t="0" r="0" b="0"/>
                            <a:pathLst>
                              <a:path w="1196340" h="9144">
                                <a:moveTo>
                                  <a:pt x="0" y="0"/>
                                </a:moveTo>
                                <a:lnTo>
                                  <a:pt x="1196340" y="0"/>
                                </a:lnTo>
                                <a:lnTo>
                                  <a:pt x="11963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6" name="Shape 238486"/>
                        <wps:cNvSpPr/>
                        <wps:spPr>
                          <a:xfrm>
                            <a:off x="1205484" y="2919984"/>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7" name="Shape 238487"/>
                        <wps:cNvSpPr/>
                        <wps:spPr>
                          <a:xfrm>
                            <a:off x="1205484" y="43677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8" name="Shape 238488"/>
                        <wps:cNvSpPr/>
                        <wps:spPr>
                          <a:xfrm>
                            <a:off x="1214628" y="4367784"/>
                            <a:ext cx="1813560" cy="9144"/>
                          </a:xfrm>
                          <a:custGeom>
                            <a:avLst/>
                            <a:gdLst/>
                            <a:ahLst/>
                            <a:cxnLst/>
                            <a:rect l="0" t="0" r="0" b="0"/>
                            <a:pathLst>
                              <a:path w="1813560" h="9144">
                                <a:moveTo>
                                  <a:pt x="0" y="0"/>
                                </a:moveTo>
                                <a:lnTo>
                                  <a:pt x="1813560" y="0"/>
                                </a:lnTo>
                                <a:lnTo>
                                  <a:pt x="181356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89" name="Shape 238489"/>
                        <wps:cNvSpPr/>
                        <wps:spPr>
                          <a:xfrm>
                            <a:off x="3028188" y="2919984"/>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0" name="Shape 238490"/>
                        <wps:cNvSpPr/>
                        <wps:spPr>
                          <a:xfrm>
                            <a:off x="3028188" y="43677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1" name="Shape 238491"/>
                        <wps:cNvSpPr/>
                        <wps:spPr>
                          <a:xfrm>
                            <a:off x="3037332" y="4367784"/>
                            <a:ext cx="1161288" cy="9144"/>
                          </a:xfrm>
                          <a:custGeom>
                            <a:avLst/>
                            <a:gdLst/>
                            <a:ahLst/>
                            <a:cxnLst/>
                            <a:rect l="0" t="0" r="0" b="0"/>
                            <a:pathLst>
                              <a:path w="1161288" h="9144">
                                <a:moveTo>
                                  <a:pt x="0" y="0"/>
                                </a:moveTo>
                                <a:lnTo>
                                  <a:pt x="1161288" y="0"/>
                                </a:lnTo>
                                <a:lnTo>
                                  <a:pt x="116128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2" name="Shape 238492"/>
                        <wps:cNvSpPr/>
                        <wps:spPr>
                          <a:xfrm>
                            <a:off x="4198620" y="2919984"/>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3" name="Shape 238493"/>
                        <wps:cNvSpPr/>
                        <wps:spPr>
                          <a:xfrm>
                            <a:off x="4198620" y="43677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4" name="Shape 238494"/>
                        <wps:cNvSpPr/>
                        <wps:spPr>
                          <a:xfrm>
                            <a:off x="4207764" y="4367784"/>
                            <a:ext cx="1176528" cy="9144"/>
                          </a:xfrm>
                          <a:custGeom>
                            <a:avLst/>
                            <a:gdLst/>
                            <a:ahLst/>
                            <a:cxnLst/>
                            <a:rect l="0" t="0" r="0" b="0"/>
                            <a:pathLst>
                              <a:path w="1176528" h="9144">
                                <a:moveTo>
                                  <a:pt x="0" y="0"/>
                                </a:moveTo>
                                <a:lnTo>
                                  <a:pt x="1176528" y="0"/>
                                </a:lnTo>
                                <a:lnTo>
                                  <a:pt x="1176528"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5" name="Shape 238495"/>
                        <wps:cNvSpPr/>
                        <wps:spPr>
                          <a:xfrm>
                            <a:off x="5384292" y="2919984"/>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6" name="Shape 238496"/>
                        <wps:cNvSpPr/>
                        <wps:spPr>
                          <a:xfrm>
                            <a:off x="5384292" y="43677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7" name="Shape 238497"/>
                        <wps:cNvSpPr/>
                        <wps:spPr>
                          <a:xfrm>
                            <a:off x="5393436" y="4367784"/>
                            <a:ext cx="890016" cy="9144"/>
                          </a:xfrm>
                          <a:custGeom>
                            <a:avLst/>
                            <a:gdLst/>
                            <a:ahLst/>
                            <a:cxnLst/>
                            <a:rect l="0" t="0" r="0" b="0"/>
                            <a:pathLst>
                              <a:path w="890016" h="9144">
                                <a:moveTo>
                                  <a:pt x="0" y="0"/>
                                </a:moveTo>
                                <a:lnTo>
                                  <a:pt x="890016" y="0"/>
                                </a:lnTo>
                                <a:lnTo>
                                  <a:pt x="89001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8" name="Shape 238498"/>
                        <wps:cNvSpPr/>
                        <wps:spPr>
                          <a:xfrm>
                            <a:off x="6283452" y="2919984"/>
                            <a:ext cx="9144" cy="1447800"/>
                          </a:xfrm>
                          <a:custGeom>
                            <a:avLst/>
                            <a:gdLst/>
                            <a:ahLst/>
                            <a:cxnLst/>
                            <a:rect l="0" t="0" r="0" b="0"/>
                            <a:pathLst>
                              <a:path w="9144" h="1447800">
                                <a:moveTo>
                                  <a:pt x="0" y="0"/>
                                </a:moveTo>
                                <a:lnTo>
                                  <a:pt x="9144" y="0"/>
                                </a:lnTo>
                                <a:lnTo>
                                  <a:pt x="9144" y="1447800"/>
                                </a:lnTo>
                                <a:lnTo>
                                  <a:pt x="0" y="1447800"/>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499" name="Shape 238499"/>
                        <wps:cNvSpPr/>
                        <wps:spPr>
                          <a:xfrm>
                            <a:off x="6283452" y="43677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00" name="Shape 238500"/>
                        <wps:cNvSpPr/>
                        <wps:spPr>
                          <a:xfrm>
                            <a:off x="59436" y="4376928"/>
                            <a:ext cx="5977128" cy="240792"/>
                          </a:xfrm>
                          <a:custGeom>
                            <a:avLst/>
                            <a:gdLst/>
                            <a:ahLst/>
                            <a:cxnLst/>
                            <a:rect l="0" t="0" r="0" b="0"/>
                            <a:pathLst>
                              <a:path w="5977128" h="240792">
                                <a:moveTo>
                                  <a:pt x="0" y="0"/>
                                </a:moveTo>
                                <a:lnTo>
                                  <a:pt x="5977128" y="0"/>
                                </a:lnTo>
                                <a:lnTo>
                                  <a:pt x="5977128" y="240792"/>
                                </a:lnTo>
                                <a:lnTo>
                                  <a:pt x="0" y="24079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5227" name="Rectangle 25227"/>
                        <wps:cNvSpPr/>
                        <wps:spPr>
                          <a:xfrm>
                            <a:off x="3047999" y="4409172"/>
                            <a:ext cx="46591" cy="160742"/>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25723" name="Rectangle 225723"/>
                        <wps:cNvSpPr/>
                        <wps:spPr>
                          <a:xfrm>
                            <a:off x="2366771" y="4649963"/>
                            <a:ext cx="233040" cy="160742"/>
                          </a:xfrm>
                          <a:prstGeom prst="rect">
                            <a:avLst/>
                          </a:prstGeom>
                          <a:ln>
                            <a:noFill/>
                          </a:ln>
                        </wps:spPr>
                        <wps:txbx>
                          <w:txbxContent>
                            <w:p w:rsidR="004144F4" w:rsidRDefault="004144F4">
                              <w:r>
                                <w:rPr>
                                  <w:rFonts w:ascii="Times New Roman" w:eastAsia="Times New Roman" w:hAnsi="Times New Roman" w:cs="Times New Roman"/>
                                  <w:b/>
                                </w:rPr>
                                <w:t>3.2</w:t>
                              </w:r>
                            </w:p>
                          </w:txbxContent>
                        </wps:txbx>
                        <wps:bodyPr horzOverflow="overflow" vert="horz" lIns="0" tIns="0" rIns="0" bIns="0" rtlCol="0">
                          <a:noAutofit/>
                        </wps:bodyPr>
                      </wps:wsp>
                      <wps:wsp>
                        <wps:cNvPr id="225724" name="Rectangle 225724"/>
                        <wps:cNvSpPr/>
                        <wps:spPr>
                          <a:xfrm>
                            <a:off x="2542031" y="4649963"/>
                            <a:ext cx="93210" cy="160742"/>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5230" name="Rectangle 25230"/>
                        <wps:cNvSpPr/>
                        <wps:spPr>
                          <a:xfrm>
                            <a:off x="2612135" y="4626128"/>
                            <a:ext cx="837038" cy="201208"/>
                          </a:xfrm>
                          <a:prstGeom prst="rect">
                            <a:avLst/>
                          </a:prstGeom>
                          <a:ln>
                            <a:noFill/>
                          </a:ln>
                        </wps:spPr>
                        <wps:txbx>
                          <w:txbxContent>
                            <w:p w:rsidR="004144F4" w:rsidRDefault="004144F4">
                              <w:r>
                                <w:rPr>
                                  <w:rFonts w:ascii="Times New Roman" w:eastAsia="Times New Roman" w:hAnsi="Times New Roman" w:cs="Times New Roman"/>
                                  <w:b/>
                                </w:rPr>
                                <w:t>Критерии</w:t>
                              </w:r>
                            </w:p>
                          </w:txbxContent>
                        </wps:txbx>
                        <wps:bodyPr horzOverflow="overflow" vert="horz" lIns="0" tIns="0" rIns="0" bIns="0" rtlCol="0">
                          <a:noAutofit/>
                        </wps:bodyPr>
                      </wps:wsp>
                      <wps:wsp>
                        <wps:cNvPr id="25231" name="Rectangle 25231"/>
                        <wps:cNvSpPr/>
                        <wps:spPr>
                          <a:xfrm>
                            <a:off x="3241546" y="4649964"/>
                            <a:ext cx="46591" cy="160742"/>
                          </a:xfrm>
                          <a:prstGeom prst="rect">
                            <a:avLst/>
                          </a:prstGeom>
                          <a:ln>
                            <a:noFill/>
                          </a:ln>
                        </wps:spPr>
                        <wps:txbx>
                          <w:txbxContent>
                            <w:p w:rsidR="004144F4" w:rsidRDefault="004144F4">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25232" name="Rectangle 25232"/>
                        <wps:cNvSpPr/>
                        <wps:spPr>
                          <a:xfrm>
                            <a:off x="3276598" y="4626128"/>
                            <a:ext cx="603942" cy="201208"/>
                          </a:xfrm>
                          <a:prstGeom prst="rect">
                            <a:avLst/>
                          </a:prstGeom>
                          <a:ln>
                            <a:noFill/>
                          </a:ln>
                        </wps:spPr>
                        <wps:txbx>
                          <w:txbxContent>
                            <w:p w:rsidR="004144F4" w:rsidRDefault="004144F4">
                              <w:r>
                                <w:rPr>
                                  <w:rFonts w:ascii="Times New Roman" w:eastAsia="Times New Roman" w:hAnsi="Times New Roman" w:cs="Times New Roman"/>
                                  <w:b/>
                                </w:rPr>
                                <w:t>оценки</w:t>
                              </w:r>
                            </w:p>
                          </w:txbxContent>
                        </wps:txbx>
                        <wps:bodyPr horzOverflow="overflow" vert="horz" lIns="0" tIns="0" rIns="0" bIns="0" rtlCol="0">
                          <a:noAutofit/>
                        </wps:bodyPr>
                      </wps:wsp>
                      <wps:wsp>
                        <wps:cNvPr id="25233" name="Rectangle 25233"/>
                        <wps:cNvSpPr/>
                        <wps:spPr>
                          <a:xfrm>
                            <a:off x="3729226" y="4650805"/>
                            <a:ext cx="46591" cy="168948"/>
                          </a:xfrm>
                          <a:prstGeom prst="rect">
                            <a:avLst/>
                          </a:prstGeom>
                          <a:ln>
                            <a:noFill/>
                          </a:ln>
                        </wps:spPr>
                        <wps:txbx>
                          <w:txbxContent>
                            <w:p w:rsidR="004144F4" w:rsidRDefault="004144F4">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id="Group 226959" o:spid="_x0000_s1026" style="width:495.5pt;height:376.2pt;mso-position-horizontal-relative:char;mso-position-vertical-relative:line" coordsize="62925,47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">
                <v:rect id="Rectangle 24942" o:spid="_x0000_s1027" style="position:absolute;left:3246;top:190;width:4276;height:2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b/>
                          </w:rPr>
                          <w:t>Тема</w:t>
                        </w:r>
                      </w:p>
                    </w:txbxContent>
                  </v:textbox>
                </v:rect>
                <v:rect id="Rectangle 24943" o:spid="_x0000_s1028" style="position:absolute;left:6461;top:429;width:3709;height:1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 xml:space="preserve"> 3.5. </w:t>
                        </w:r>
                      </w:p>
                    </w:txbxContent>
                  </v:textbox>
                </v:rect>
                <v:rect id="Rectangle 24945" o:spid="_x0000_s1029" style="position:absolute;left:1813;top:1736;width:11336;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Материальная</w:t>
                        </w:r>
                      </w:p>
                    </w:txbxContent>
                  </v:textbox>
                </v:rect>
                <v:rect id="Rectangle 24946" o:spid="_x0000_s1030" style="position:absolute;left:10332;top:200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48" o:spid="_x0000_s1031" style="position:absolute;left:1173;top:3352;width:13011;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" filled="f" stroked="f">
                  <v:textbox inset="0,0,0,0">
                    <w:txbxContent>
                      <w:p w:rsidR="004144F4" w:rsidRDefault="004144F4">
                        <w:r>
                          <w:rPr>
                            <w:rFonts w:ascii="Times New Roman" w:eastAsia="Times New Roman" w:hAnsi="Times New Roman" w:cs="Times New Roman"/>
                          </w:rPr>
                          <w:t>ответственность</w:t>
                        </w:r>
                      </w:p>
                    </w:txbxContent>
                  </v:textbox>
                </v:rect>
                <v:rect id="Rectangle 24949" o:spid="_x0000_s1032" style="position:absolute;left:10957;top:3622;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51" o:spid="_x0000_s1033" style="position:absolute;left:822;top:4952;width:5436;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сторон</w:t>
                        </w:r>
                      </w:p>
                    </w:txbxContent>
                  </v:textbox>
                </v:rect>
                <v:rect id="Rectangle 24952" o:spid="_x0000_s1034" style="position:absolute;left:4907;top:5222;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53" o:spid="_x0000_s1035" style="position:absolute;left:5257;top:4952;width:804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трудового</w:t>
                        </w:r>
                      </w:p>
                    </w:txbxContent>
                  </v:textbox>
                </v:rect>
                <v:rect id="Rectangle 24954" o:spid="_x0000_s1036" style="position:absolute;left:11308;top:5222;width:465;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56" o:spid="_x0000_s1037" style="position:absolute;left:3215;top:6552;width:7152;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договора</w:t>
                        </w:r>
                      </w:p>
                    </w:txbxContent>
                  </v:textbox>
                </v:rect>
                <v:rect id="Rectangle 24957" o:spid="_x0000_s1038" style="position:absolute;left:8580;top:6814;width:911;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4959" o:spid="_x0000_s1039" style="position:absolute;left:6065;top:8460;width:466;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4962" o:spid="_x0000_s1040" style="position:absolute;left:12816;top:136;width:1320;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У</w:t>
                        </w:r>
                      </w:p>
                    </w:txbxContent>
                  </v:textbox>
                </v:rect>
                <v:rect id="Rectangle 225700" o:spid="_x0000_s1041" style="position:absolute;left:14508;top:40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25699" o:spid="_x0000_s1042" style="position:absolute;left:13807;top:40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1</w:t>
                        </w:r>
                      </w:p>
                    </w:txbxContent>
                  </v:textbox>
                </v:rect>
                <v:rect id="Rectangle 24964" o:spid="_x0000_s1043" style="position:absolute;left:15209;top:136;width:93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З</w:t>
                        </w:r>
                      </w:p>
                    </w:txbxContent>
                  </v:textbox>
                </v:rect>
                <v:rect id="Rectangle 225701" o:spid="_x0000_s1044" style="position:absolute;left:15910;top:40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1</w:t>
                        </w:r>
                      </w:p>
                    </w:txbxContent>
                  </v:textbox>
                </v:rect>
                <v:rect id="Rectangle 225702" o:spid="_x0000_s1045" style="position:absolute;left:16611;top:40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66" o:spid="_x0000_s1046" style="position:absolute;left:17312;top:136;width:93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З</w:t>
                        </w:r>
                      </w:p>
                    </w:txbxContent>
                  </v:textbox>
                </v:rect>
                <v:rect id="Rectangle 225704" o:spid="_x0000_s1047" style="position:absolute;left:18714;top:40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 xml:space="preserve">, </w:t>
                        </w:r>
                      </w:p>
                    </w:txbxContent>
                  </v:textbox>
                </v:rect>
                <v:rect id="Rectangle 225703" o:spid="_x0000_s1048" style="position:absolute;left:18013;top:40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2</w:t>
                        </w:r>
                      </w:p>
                    </w:txbxContent>
                  </v:textbox>
                </v:rect>
                <v:rect id="Rectangle 24968" o:spid="_x0000_s1049" style="position:absolute;left:19415;top:136;width:258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" filled="f" stroked="f">
                  <v:textbox inset="0,0,0,0">
                    <w:txbxContent>
                      <w:p w:rsidR="004144F4" w:rsidRDefault="004144F4">
                        <w:r>
                          <w:rPr>
                            <w:rFonts w:ascii="Times New Roman" w:eastAsia="Times New Roman" w:hAnsi="Times New Roman" w:cs="Times New Roman"/>
                          </w:rPr>
                          <w:t>ОК</w:t>
                        </w:r>
                      </w:p>
                    </w:txbxContent>
                  </v:textbox>
                </v:rect>
                <v:rect id="Rectangle 24969" o:spid="_x0000_s1050" style="position:absolute;left:21351;top:40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25705" o:spid="_x0000_s1051" style="position:absolute;left:12816;top:200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1</w:t>
                        </w:r>
                      </w:p>
                    </w:txbxContent>
                  </v:textbox>
                </v:rect>
                <v:rect id="Rectangle 225706" o:spid="_x0000_s1052" style="position:absolute;left:13517;top:2007;width:1021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 xml:space="preserve">,2,3,4,5,6,8,9 </w:t>
                        </w:r>
                      </w:p>
                    </w:txbxContent>
                  </v:textbox>
                </v:rect>
                <v:rect id="Rectangle 24973" o:spid="_x0000_s1053" style="position:absolute;left:12816;top:3352;width:2581;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ПК</w:t>
                        </w:r>
                      </w:p>
                    </w:txbxContent>
                  </v:textbox>
                </v:rect>
                <v:rect id="Rectangle 24974" o:spid="_x0000_s1054" style="position:absolute;left:14752;top:3622;width:15810;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1.1.,1.2.,1.3,1.4. 2.2 </w:t>
                        </w:r>
                      </w:p>
                    </w:txbxContent>
                  </v:textbox>
                </v:rect>
                <v:rect id="Rectangle 24977" o:spid="_x0000_s1055" style="position:absolute;left:34808;top:136;width:361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Тест</w:t>
                        </w:r>
                      </w:p>
                    </w:txbxContent>
                  </v:textbox>
                </v:rect>
                <v:rect id="Rectangle 24978" o:spid="_x0000_s1056" style="position:absolute;left:37520;top:407;width:91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80" o:spid="_x0000_s1057" style="position:absolute;left:32948;top:1736;width:709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точность</w:t>
                        </w:r>
                      </w:p>
                    </w:txbxContent>
                  </v:textbox>
                </v:rect>
                <v:rect id="Rectangle 24981" o:spid="_x0000_s1058" style="position:absolute;left:38282;top:200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82" o:spid="_x0000_s1059" style="position:absolute;left:38633;top:1736;width:99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и</w:t>
                        </w:r>
                      </w:p>
                    </w:txbxContent>
                  </v:textbox>
                </v:rect>
                <v:rect id="Rectangle 24983" o:spid="_x0000_s1060" style="position:absolute;left:39380;top:200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85" o:spid="_x0000_s1061" style="position:absolute;left:33527;top:3352;width:7012;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скорость</w:t>
                        </w:r>
                      </w:p>
                    </w:txbxContent>
                  </v:textbox>
                </v:rect>
                <v:rect id="Rectangle 24986" o:spid="_x0000_s1062" style="position:absolute;left:38801;top:3622;width:465;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88" o:spid="_x0000_s1063" style="position:absolute;left:32537;top:4952;width:965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" filled="f" stroked="f">
                  <v:textbox inset="0,0,0,0">
                    <w:txbxContent>
                      <w:p w:rsidR="004144F4" w:rsidRDefault="004144F4">
                        <w:r>
                          <w:rPr>
                            <w:rFonts w:ascii="Times New Roman" w:eastAsia="Times New Roman" w:hAnsi="Times New Roman" w:cs="Times New Roman"/>
                          </w:rPr>
                          <w:t>выполнения</w:t>
                        </w:r>
                      </w:p>
                    </w:txbxContent>
                  </v:textbox>
                </v:rect>
                <v:rect id="Rectangle 24989" o:spid="_x0000_s1064" style="position:absolute;left:39791;top:5222;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91" o:spid="_x0000_s1065" style="position:absolute;left:33253;top:6552;width:7722;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тестового</w:t>
                        </w:r>
                      </w:p>
                    </w:txbxContent>
                  </v:textbox>
                </v:rect>
                <v:rect id="Rectangle 24992" o:spid="_x0000_s1066" style="position:absolute;left:39060;top:6823;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94" o:spid="_x0000_s1067" style="position:absolute;left:33665;top:8167;width:618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задания</w:t>
                        </w:r>
                      </w:p>
                    </w:txbxContent>
                  </v:textbox>
                </v:rect>
                <v:rect id="Rectangle 24995" o:spid="_x0000_s1068" style="position:absolute;left:38313;top:8438;width:932;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4997" o:spid="_x0000_s1069" style="position:absolute;left:32263;top:9768;width:10354;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соответствие</w:t>
                        </w:r>
                      </w:p>
                    </w:txbxContent>
                  </v:textbox>
                </v:rect>
                <v:rect id="Rectangle 24998" o:spid="_x0000_s1070" style="position:absolute;left:40050;top:10038;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00" o:spid="_x0000_s1071" style="position:absolute;left:33421;top:11383;width:730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эталонам</w:t>
                        </w:r>
                      </w:p>
                    </w:txbxContent>
                  </v:textbox>
                </v:rect>
                <v:rect id="Rectangle 25001" o:spid="_x0000_s1072" style="position:absolute;left:38907;top:11654;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03" o:spid="_x0000_s1073" style="position:absolute;left:33878;top:12983;width:6069;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ответов</w:t>
                        </w:r>
                      </w:p>
                    </w:txbxContent>
                  </v:textbox>
                </v:rect>
                <v:rect id="Rectangle 25004" o:spid="_x0000_s1074" style="position:absolute;left:38435;top:13254;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07" o:spid="_x0000_s1075" style="position:absolute;left:43814;top:136;width:1098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Тестирование</w:t>
                        </w:r>
                      </w:p>
                    </w:txbxContent>
                  </v:textbox>
                </v:rect>
                <v:rect id="Rectangle 25008" o:spid="_x0000_s1076" style="position:absolute;left:52059;top:40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11" o:spid="_x0000_s1077" style="position:absolute;left:54620;top:136;width:626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экзамен</w:t>
                        </w:r>
                      </w:p>
                    </w:txbxContent>
                  </v:textbox>
                </v:rect>
                <v:rect id="Rectangle 25012" o:spid="_x0000_s1078" style="position:absolute;left:59329;top:40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shape id="Shape 238438" o:spid="_x0000_s1079"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" path="m,l9144,r,9144l,9144,,e" fillcolor="#000001" stroked="f" strokeweight="0">
                  <v:stroke miterlimit="83231f" joinstyle="miter"/>
                  <v:path arrowok="t" textboxrect="0,0,9144,9144"/>
                </v:shape>
                <v:shape id="Shape 238439" o:spid="_x0000_s1080" style="position:absolute;left:91;width:11963;height:91;visibility:visible;mso-wrap-style:square;v-text-anchor:top" coordsize="119634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" path="m,l1196340,r,9144l,9144,,e" fillcolor="#000001" stroked="f" strokeweight="0">
                  <v:stroke miterlimit="83231f" joinstyle="miter"/>
                  <v:path arrowok="t" textboxrect="0,0,1196340,9144"/>
                </v:shape>
                <v:shape id="Shape 238440" o:spid="_x0000_s1081" style="position:absolute;left:120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" path="m,l9144,r,9144l,9144,,e" fillcolor="#000001" stroked="f" strokeweight="0">
                  <v:stroke miterlimit="83231f" joinstyle="miter"/>
                  <v:path arrowok="t" textboxrect="0,0,9144,9144"/>
                </v:shape>
                <v:shape id="Shape 238441" o:spid="_x0000_s1082" style="position:absolute;left:12146;width:18135;height:91;visibility:visible;mso-wrap-style:square;v-text-anchor:top" coordsize="18135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" path="m,l1813560,r,9144l,9144,,e" fillcolor="#000001" stroked="f" strokeweight="0">
                  <v:stroke miterlimit="83231f" joinstyle="miter"/>
                  <v:path arrowok="t" textboxrect="0,0,1813560,9144"/>
                </v:shape>
                <v:shape id="Shape 238442" o:spid="_x0000_s1083" style="position:absolute;left:3028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" path="m,l9144,r,9144l,9144,,e" fillcolor="#000001" stroked="f" strokeweight="0">
                  <v:stroke miterlimit="83231f" joinstyle="miter"/>
                  <v:path arrowok="t" textboxrect="0,0,9144,9144"/>
                </v:shape>
                <v:shape id="Shape 238443" o:spid="_x0000_s1084" style="position:absolute;left:30373;width:11613;height:91;visibility:visible;mso-wrap-style:square;v-text-anchor:top" coordsize="11612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" path="m,l1161288,r,9144l,9144,,e" fillcolor="#000001" stroked="f" strokeweight="0">
                  <v:stroke miterlimit="83231f" joinstyle="miter"/>
                  <v:path arrowok="t" textboxrect="0,0,1161288,9144"/>
                </v:shape>
                <v:shape id="Shape 238444" o:spid="_x0000_s1085" style="position:absolute;left:4198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" path="m,l9144,r,9144l,9144,,e" fillcolor="#000001" stroked="f" strokeweight="0">
                  <v:stroke miterlimit="83231f" joinstyle="miter"/>
                  <v:path arrowok="t" textboxrect="0,0,9144,9144"/>
                </v:shape>
                <v:shape id="Shape 238445" o:spid="_x0000_s1086" style="position:absolute;left:42077;width:11765;height:91;visibility:visible;mso-wrap-style:square;v-text-anchor:top" coordsize="117652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" path="m,l1176528,r,9144l,9144,,e" fillcolor="#000001" stroked="f" strokeweight="0">
                  <v:stroke miterlimit="83231f" joinstyle="miter"/>
                  <v:path arrowok="t" textboxrect="0,0,1176528,9144"/>
                </v:shape>
                <v:shape id="Shape 238446" o:spid="_x0000_s1087" style="position:absolute;left:5384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" path="m,l9144,r,9144l,9144,,e" fillcolor="#000001" stroked="f" strokeweight="0">
                  <v:stroke miterlimit="83231f" joinstyle="miter"/>
                  <v:path arrowok="t" textboxrect="0,0,9144,9144"/>
                </v:shape>
                <v:shape id="Shape 238447" o:spid="_x0000_s1088" style="position:absolute;left:53934;width:8900;height:91;visibility:visible;mso-wrap-style:square;v-text-anchor:top" coordsize="8900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" path="m,l890016,r,9144l,9144,,e" fillcolor="#000001" stroked="f" strokeweight="0">
                  <v:stroke miterlimit="83231f" joinstyle="miter"/>
                  <v:path arrowok="t" textboxrect="0,0,890016,9144"/>
                </v:shape>
                <v:shape id="Shape 238448" o:spid="_x0000_s1089" style="position:absolute;left:6283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" path="m,l9144,r,9144l,9144,,e" fillcolor="#000001" stroked="f" strokeweight="0">
                  <v:stroke miterlimit="83231f" joinstyle="miter"/>
                  <v:path arrowok="t" textboxrect="0,0,9144,9144"/>
                </v:shape>
                <v:shape id="Shape 238449" o:spid="_x0000_s1090" style="position:absolute;top:91;width:91;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" path="m,l9144,r,1446276l,1446276,,e" fillcolor="#000001" stroked="f" strokeweight="0">
                  <v:stroke miterlimit="83231f" joinstyle="miter"/>
                  <v:path arrowok="t" textboxrect="0,0,9144,1446276"/>
                </v:shape>
                <v:shape id="Shape 238450" o:spid="_x0000_s1091" style="position:absolute;left:12054;top:91;width:92;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" path="m,l9144,r,1446276l,1446276,,e" fillcolor="#000001" stroked="f" strokeweight="0">
                  <v:stroke miterlimit="83231f" joinstyle="miter"/>
                  <v:path arrowok="t" textboxrect="0,0,9144,1446276"/>
                </v:shape>
                <v:shape id="Shape 238451" o:spid="_x0000_s1092" style="position:absolute;left:30281;top:91;width:92;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" path="m,l9144,r,1446276l,1446276,,e" fillcolor="#000001" stroked="f" strokeweight="0">
                  <v:stroke miterlimit="83231f" joinstyle="miter"/>
                  <v:path arrowok="t" textboxrect="0,0,9144,1446276"/>
                </v:shape>
                <v:shape id="Shape 238452" o:spid="_x0000_s1093" style="position:absolute;left:41986;top:91;width:91;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" path="m,l9144,r,1446276l,1446276,,e" fillcolor="#000001" stroked="f" strokeweight="0">
                  <v:stroke miterlimit="83231f" joinstyle="miter"/>
                  <v:path arrowok="t" textboxrect="0,0,9144,1446276"/>
                </v:shape>
                <v:shape id="Shape 238453" o:spid="_x0000_s1094" style="position:absolute;left:53842;top:91;width:92;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" path="m,l9144,r,1446276l,1446276,,e" fillcolor="#000001" stroked="f" strokeweight="0">
                  <v:stroke miterlimit="83231f" joinstyle="miter"/>
                  <v:path arrowok="t" textboxrect="0,0,9144,1446276"/>
                </v:shape>
                <v:shape id="Shape 238454" o:spid="_x0000_s1095" style="position:absolute;left:62834;top:91;width:91;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" path="m,l9144,r,1446276l,1446276,,e" fillcolor="#000001" stroked="f" strokeweight="0">
                  <v:stroke miterlimit="83231f" joinstyle="miter"/>
                  <v:path arrowok="t" textboxrect="0,0,9144,1446276"/>
                </v:shape>
                <v:rect id="Rectangle 25034" o:spid="_x0000_s1096" style="position:absolute;left:3246;top:14744;width:4276;height:2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b/>
                          </w:rPr>
                          <w:t>Тема</w:t>
                        </w:r>
                      </w:p>
                    </w:txbxContent>
                  </v:textbox>
                </v:rect>
                <v:rect id="Rectangle 25035" o:spid="_x0000_s1097" style="position:absolute;left:6461;top:14983;width:3709;height:1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b/>
                          </w:rPr>
                          <w:t xml:space="preserve"> 3.6. </w:t>
                        </w:r>
                      </w:p>
                    </w:txbxContent>
                  </v:textbox>
                </v:rect>
                <v:rect id="Rectangle 25037" o:spid="_x0000_s1098" style="position:absolute;left:1036;top:16290;width:13422;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Профессиональн</w:t>
                        </w:r>
                      </w:p>
                    </w:txbxContent>
                  </v:textbox>
                </v:rect>
                <v:rect id="Rectangle 25039" o:spid="_x0000_s1099" style="position:absolute;left:1371;top:17891;width:1760;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ое</w:t>
                        </w:r>
                      </w:p>
                    </w:txbxContent>
                  </v:textbox>
                </v:rect>
                <v:rect id="Rectangle 25040" o:spid="_x0000_s1100" style="position:absolute;left:2697;top:18161;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41" o:spid="_x0000_s1101" style="position:absolute;left:3047;top:17891;width:9807;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образование</w:t>
                        </w:r>
                      </w:p>
                    </w:txbxContent>
                  </v:textbox>
                </v:rect>
                <v:rect id="Rectangle 25042" o:spid="_x0000_s1102" style="position:absolute;left:10424;top:18161;width:932;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44" o:spid="_x0000_s1103" style="position:absolute;left:3261;top:19506;width:746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Гарантии</w:t>
                        </w:r>
                      </w:p>
                    </w:txbxContent>
                  </v:textbox>
                </v:rect>
                <v:rect id="Rectangle 25045" o:spid="_x0000_s1104" style="position:absolute;left:8869;top:1977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47" o:spid="_x0000_s1105" style="position:absolute;left:2376;top:21106;width:9349;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работникам</w:t>
                        </w:r>
                      </w:p>
                    </w:txbxContent>
                  </v:textbox>
                </v:rect>
                <v:rect id="Rectangle 25048" o:spid="_x0000_s1106" style="position:absolute;left:9403;top:21377;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50" o:spid="_x0000_s1107" style="position:absolute;left:1600;top:22722;width:11902;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совмещающим</w:t>
                        </w:r>
                      </w:p>
                    </w:txbxContent>
                  </v:textbox>
                </v:rect>
                <v:rect id="Rectangle 25051" o:spid="_x0000_s1108" style="position:absolute;left:10546;top:22992;width:465;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53" o:spid="_x0000_s1109" style="position:absolute;left:3565;top:24322;width:5392;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работу</w:t>
                        </w:r>
                      </w:p>
                    </w:txbxContent>
                  </v:textbox>
                </v:rect>
                <v:rect id="Rectangle 25054" o:spid="_x0000_s1110" style="position:absolute;left:7604;top:24592;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55" o:spid="_x0000_s1111" style="position:absolute;left:7955;top:24322;width:82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с</w:t>
                        </w:r>
                      </w:p>
                    </w:txbxContent>
                  </v:textbox>
                </v:rect>
                <v:rect id="Rectangle 25056" o:spid="_x0000_s1112" style="position:absolute;left:8580;top:24592;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58" o:spid="_x0000_s1113" style="position:absolute;left:2682;top:25937;width:855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" filled="f" stroked="f">
                  <v:textbox inset="0,0,0,0">
                    <w:txbxContent>
                      <w:p w:rsidR="004144F4" w:rsidRDefault="004144F4">
                        <w:r>
                          <w:rPr>
                            <w:rFonts w:ascii="Times New Roman" w:eastAsia="Times New Roman" w:hAnsi="Times New Roman" w:cs="Times New Roman"/>
                          </w:rPr>
                          <w:t>обучением</w:t>
                        </w:r>
                      </w:p>
                    </w:txbxContent>
                  </v:textbox>
                </v:rect>
                <v:rect id="Rectangle 25059" o:spid="_x0000_s1114" style="position:absolute;left:9113;top:26208;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61" o:spid="_x0000_s1115" style="position:absolute;left:6065;top:27830;width:466;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5064" o:spid="_x0000_s1116" style="position:absolute;left:12816;top:14690;width:1320;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У</w:t>
                        </w:r>
                      </w:p>
                    </w:txbxContent>
                  </v:textbox>
                </v:rect>
                <v:rect id="Rectangle 225707" o:spid="_x0000_s1117" style="position:absolute;left:13807;top:14961;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1</w:t>
                        </w:r>
                      </w:p>
                    </w:txbxContent>
                  </v:textbox>
                </v:rect>
                <v:rect id="Rectangle 225708" o:spid="_x0000_s1118" style="position:absolute;left:14508;top:14961;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66" o:spid="_x0000_s1119" style="position:absolute;left:15209;top:14690;width:93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З</w:t>
                        </w:r>
                      </w:p>
                    </w:txbxContent>
                  </v:textbox>
                </v:rect>
                <v:rect id="Rectangle 225710" o:spid="_x0000_s1120" style="position:absolute;left:16611;top:14961;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25709" o:spid="_x0000_s1121" style="position:absolute;left:15910;top:14961;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1</w:t>
                        </w:r>
                      </w:p>
                    </w:txbxContent>
                  </v:textbox>
                </v:rect>
                <v:rect id="Rectangle 25068" o:spid="_x0000_s1122" style="position:absolute;left:17312;top:14690;width:93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З</w:t>
                        </w:r>
                      </w:p>
                    </w:txbxContent>
                  </v:textbox>
                </v:rect>
                <v:rect id="Rectangle 225711" o:spid="_x0000_s1123" style="position:absolute;left:18013;top:14961;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2</w:t>
                        </w:r>
                      </w:p>
                    </w:txbxContent>
                  </v:textbox>
                </v:rect>
                <v:rect id="Rectangle 225712" o:spid="_x0000_s1124" style="position:absolute;left:18714;top:14961;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70" o:spid="_x0000_s1125" style="position:absolute;left:19415;top:14690;width:258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" filled="f" stroked="f">
                  <v:textbox inset="0,0,0,0">
                    <w:txbxContent>
                      <w:p w:rsidR="004144F4" w:rsidRDefault="004144F4">
                        <w:r>
                          <w:rPr>
                            <w:rFonts w:ascii="Times New Roman" w:eastAsia="Times New Roman" w:hAnsi="Times New Roman" w:cs="Times New Roman"/>
                          </w:rPr>
                          <w:t>ОК</w:t>
                        </w:r>
                      </w:p>
                    </w:txbxContent>
                  </v:textbox>
                </v:rect>
                <v:rect id="Rectangle 25071" o:spid="_x0000_s1126" style="position:absolute;left:21351;top:14961;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25713" o:spid="_x0000_s1127" style="position:absolute;left:12816;top:16561;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1</w:t>
                        </w:r>
                      </w:p>
                    </w:txbxContent>
                  </v:textbox>
                </v:rect>
                <v:rect id="Rectangle 225714" o:spid="_x0000_s1128" style="position:absolute;left:13517;top:16561;width:1021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 xml:space="preserve">,2,3,4,5,6,8,9 </w:t>
                        </w:r>
                      </w:p>
                    </w:txbxContent>
                  </v:textbox>
                </v:rect>
                <v:rect id="Rectangle 25075" o:spid="_x0000_s1129" style="position:absolute;left:12816;top:17891;width:2581;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ПК</w:t>
                        </w:r>
                      </w:p>
                    </w:txbxContent>
                  </v:textbox>
                </v:rect>
                <v:rect id="Rectangle 25076" o:spid="_x0000_s1130" style="position:absolute;left:14752;top:18161;width:15810;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1.1.,1.2.,1.3,1.4. 2.2 </w:t>
                        </w:r>
                      </w:p>
                    </w:txbxContent>
                  </v:textbox>
                </v:rect>
                <v:rect id="Rectangle 25079" o:spid="_x0000_s1131" style="position:absolute;left:34808;top:14690;width:361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Тест</w:t>
                        </w:r>
                      </w:p>
                    </w:txbxContent>
                  </v:textbox>
                </v:rect>
                <v:rect id="Rectangle 25080" o:spid="_x0000_s1132" style="position:absolute;left:37520;top:14961;width:91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82" o:spid="_x0000_s1133" style="position:absolute;left:32948;top:16290;width:709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точность</w:t>
                        </w:r>
                      </w:p>
                    </w:txbxContent>
                  </v:textbox>
                </v:rect>
                <v:rect id="Rectangle 25083" o:spid="_x0000_s1134" style="position:absolute;left:38282;top:16561;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84" o:spid="_x0000_s1135" style="position:absolute;left:38633;top:16290;width:99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и</w:t>
                        </w:r>
                      </w:p>
                    </w:txbxContent>
                  </v:textbox>
                </v:rect>
                <v:rect id="Rectangle 25085" o:spid="_x0000_s1136" style="position:absolute;left:39380;top:16561;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87" o:spid="_x0000_s1137" style="position:absolute;left:33527;top:17891;width:7012;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скорость</w:t>
                        </w:r>
                      </w:p>
                    </w:txbxContent>
                  </v:textbox>
                </v:rect>
                <v:rect id="Rectangle 25088" o:spid="_x0000_s1138" style="position:absolute;left:38801;top:18161;width:465;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90" o:spid="_x0000_s1139" style="position:absolute;left:32537;top:19506;width:965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выполнения</w:t>
                        </w:r>
                      </w:p>
                    </w:txbxContent>
                  </v:textbox>
                </v:rect>
                <v:rect id="Rectangle 25091" o:spid="_x0000_s1140" style="position:absolute;left:39791;top:1977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93" o:spid="_x0000_s1141" style="position:absolute;left:33253;top:21106;width:7722;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тестового</w:t>
                        </w:r>
                      </w:p>
                    </w:txbxContent>
                  </v:textbox>
                </v:rect>
                <v:rect id="Rectangle 25094" o:spid="_x0000_s1142" style="position:absolute;left:39060;top:2137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96" o:spid="_x0000_s1143" style="position:absolute;left:33665;top:22722;width:6187;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задания</w:t>
                        </w:r>
                      </w:p>
                    </w:txbxContent>
                  </v:textbox>
                </v:rect>
                <v:rect id="Rectangle 25097" o:spid="_x0000_s1144" style="position:absolute;left:38313;top:22992;width:932;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099" o:spid="_x0000_s1145" style="position:absolute;left:32263;top:24322;width:1035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соответствие</w:t>
                        </w:r>
                      </w:p>
                    </w:txbxContent>
                  </v:textbox>
                </v:rect>
                <v:rect id="Rectangle 25100" o:spid="_x0000_s1146" style="position:absolute;left:40050;top:24592;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02" o:spid="_x0000_s1147" style="position:absolute;left:33421;top:25937;width:730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эталонам</w:t>
                        </w:r>
                      </w:p>
                    </w:txbxContent>
                  </v:textbox>
                </v:rect>
                <v:rect id="Rectangle 25103" o:spid="_x0000_s1148" style="position:absolute;left:38907;top:26208;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05" o:spid="_x0000_s1149" style="position:absolute;left:33878;top:27537;width:6069;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ответов</w:t>
                        </w:r>
                      </w:p>
                    </w:txbxContent>
                  </v:textbox>
                </v:rect>
                <v:rect id="Rectangle 25106" o:spid="_x0000_s1150" style="position:absolute;left:38435;top:27808;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09" o:spid="_x0000_s1151" style="position:absolute;left:43814;top:14690;width:1098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Тестирование</w:t>
                        </w:r>
                      </w:p>
                    </w:txbxContent>
                  </v:textbox>
                </v:rect>
                <v:rect id="Rectangle 25110" o:spid="_x0000_s1152" style="position:absolute;left:52059;top:14961;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13" o:spid="_x0000_s1153" style="position:absolute;left:54620;top:14690;width:626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экзамен</w:t>
                        </w:r>
                      </w:p>
                    </w:txbxContent>
                  </v:textbox>
                </v:rect>
                <v:rect id="Rectangle 25114" o:spid="_x0000_s1154" style="position:absolute;left:59329;top:14961;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shape id="Shape 238455" o:spid="_x0000_s1155" style="position:absolute;top:1455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" path="m,l9144,r,9144l,9144,,e" fillcolor="#000001" stroked="f" strokeweight="0">
                  <v:stroke miterlimit="83231f" joinstyle="miter"/>
                  <v:path arrowok="t" textboxrect="0,0,9144,9144"/>
                </v:shape>
                <v:shape id="Shape 238456" o:spid="_x0000_s1156" style="position:absolute;left:91;top:14554;width:11963;height:91;visibility:visible;mso-wrap-style:square;v-text-anchor:top" coordsize="119634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" path="m,l1196340,r,9144l,9144,,e" fillcolor="#000001" stroked="f" strokeweight="0">
                  <v:stroke miterlimit="83231f" joinstyle="miter"/>
                  <v:path arrowok="t" textboxrect="0,0,1196340,9144"/>
                </v:shape>
                <v:shape id="Shape 238457" o:spid="_x0000_s1157" style="position:absolute;left:12054;top:145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" path="m,l9144,r,9144l,9144,,e" fillcolor="#000001" stroked="f" strokeweight="0">
                  <v:stroke miterlimit="83231f" joinstyle="miter"/>
                  <v:path arrowok="t" textboxrect="0,0,9144,9144"/>
                </v:shape>
                <v:shape id="Shape 238458" o:spid="_x0000_s1158" style="position:absolute;left:12146;top:14554;width:18135;height:91;visibility:visible;mso-wrap-style:square;v-text-anchor:top" coordsize="18135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" path="m,l1813560,r,9144l,9144,,e" fillcolor="#000001" stroked="f" strokeweight="0">
                  <v:stroke miterlimit="83231f" joinstyle="miter"/>
                  <v:path arrowok="t" textboxrect="0,0,1813560,9144"/>
                </v:shape>
                <v:shape id="Shape 238459" o:spid="_x0000_s1159" style="position:absolute;left:30281;top:145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" path="m,l9144,r,9144l,9144,,e" fillcolor="#000001" stroked="f" strokeweight="0">
                  <v:stroke miterlimit="83231f" joinstyle="miter"/>
                  <v:path arrowok="t" textboxrect="0,0,9144,9144"/>
                </v:shape>
                <v:shape id="Shape 238460" o:spid="_x0000_s1160" style="position:absolute;left:30373;top:14554;width:11613;height:91;visibility:visible;mso-wrap-style:square;v-text-anchor:top" coordsize="11612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" path="m,l1161288,r,9144l,9144,,e" fillcolor="#000001" stroked="f" strokeweight="0">
                  <v:stroke miterlimit="83231f" joinstyle="miter"/>
                  <v:path arrowok="t" textboxrect="0,0,1161288,9144"/>
                </v:shape>
                <v:shape id="Shape 238461" o:spid="_x0000_s1161" style="position:absolute;left:41986;top:1455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" path="m,l9144,r,9144l,9144,,e" fillcolor="#000001" stroked="f" strokeweight="0">
                  <v:stroke miterlimit="83231f" joinstyle="miter"/>
                  <v:path arrowok="t" textboxrect="0,0,9144,9144"/>
                </v:shape>
                <v:shape id="Shape 238462" o:spid="_x0000_s1162" style="position:absolute;left:42077;top:14554;width:11765;height:91;visibility:visible;mso-wrap-style:square;v-text-anchor:top" coordsize="117652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" path="m,l1176528,r,9144l,9144,,e" fillcolor="#000001" stroked="f" strokeweight="0">
                  <v:stroke miterlimit="83231f" joinstyle="miter"/>
                  <v:path arrowok="t" textboxrect="0,0,1176528,9144"/>
                </v:shape>
                <v:shape id="Shape 238463" o:spid="_x0000_s1163" style="position:absolute;left:53842;top:145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" path="m,l9144,r,9144l,9144,,e" fillcolor="#000001" stroked="f" strokeweight="0">
                  <v:stroke miterlimit="83231f" joinstyle="miter"/>
                  <v:path arrowok="t" textboxrect="0,0,9144,9144"/>
                </v:shape>
                <v:shape id="Shape 238464" o:spid="_x0000_s1164" style="position:absolute;left:53934;top:14554;width:8900;height:91;visibility:visible;mso-wrap-style:square;v-text-anchor:top" coordsize="8900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" path="m,l890016,r,9144l,9144,,e" fillcolor="#000001" stroked="f" strokeweight="0">
                  <v:stroke miterlimit="83231f" joinstyle="miter"/>
                  <v:path arrowok="t" textboxrect="0,0,890016,9144"/>
                </v:shape>
                <v:shape id="Shape 238465" o:spid="_x0000_s1165" style="position:absolute;left:62834;top:1455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" path="m,l9144,r,9144l,9144,,e" fillcolor="#000001" stroked="f" strokeweight="0">
                  <v:stroke miterlimit="83231f" joinstyle="miter"/>
                  <v:path arrowok="t" textboxrect="0,0,9144,9144"/>
                </v:shape>
                <v:shape id="Shape 238466" o:spid="_x0000_s1166" style="position:absolute;top:14645;width:91;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" path="m,l9144,r,1446276l,1446276,,e" fillcolor="#000001" stroked="f" strokeweight="0">
                  <v:stroke miterlimit="83231f" joinstyle="miter"/>
                  <v:path arrowok="t" textboxrect="0,0,9144,1446276"/>
                </v:shape>
                <v:shape id="Shape 238467" o:spid="_x0000_s1167" style="position:absolute;left:12054;top:14645;width:92;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" path="m,l9144,r,1446276l,1446276,,e" fillcolor="#000001" stroked="f" strokeweight="0">
                  <v:stroke miterlimit="83231f" joinstyle="miter"/>
                  <v:path arrowok="t" textboxrect="0,0,9144,1446276"/>
                </v:shape>
                <v:shape id="Shape 238468" o:spid="_x0000_s1168" style="position:absolute;left:30281;top:14645;width:92;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" path="m,l9144,r,1446276l,1446276,,e" fillcolor="#000001" stroked="f" strokeweight="0">
                  <v:stroke miterlimit="83231f" joinstyle="miter"/>
                  <v:path arrowok="t" textboxrect="0,0,9144,1446276"/>
                </v:shape>
                <v:shape id="Shape 238469" o:spid="_x0000_s1169" style="position:absolute;left:41986;top:14645;width:91;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" path="m,l9144,r,1446276l,1446276,,e" fillcolor="#000001" stroked="f" strokeweight="0">
                  <v:stroke miterlimit="83231f" joinstyle="miter"/>
                  <v:path arrowok="t" textboxrect="0,0,9144,1446276"/>
                </v:shape>
                <v:shape id="Shape 238470" o:spid="_x0000_s1170" style="position:absolute;left:53842;top:14645;width:92;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" path="m,l9144,r,1446276l,1446276,,e" fillcolor="#000001" stroked="f" strokeweight="0">
                  <v:stroke miterlimit="83231f" joinstyle="miter"/>
                  <v:path arrowok="t" textboxrect="0,0,9144,1446276"/>
                </v:shape>
                <v:shape id="Shape 238471" o:spid="_x0000_s1171" style="position:absolute;left:62834;top:14645;width:91;height:14463;visibility:visible;mso-wrap-style:square;v-text-anchor:top" coordsize="9144,144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" path="m,l9144,r,1446276l,1446276,,e" fillcolor="#000001" stroked="f" strokeweight="0">
                  <v:stroke miterlimit="83231f" joinstyle="miter"/>
                  <v:path arrowok="t" textboxrect="0,0,9144,1446276"/>
                </v:shape>
                <v:rect id="Rectangle 25134" o:spid="_x0000_s1172" style="position:absolute;left:3246;top:29299;width:4276;height:2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Тема</w:t>
                        </w:r>
                      </w:p>
                    </w:txbxContent>
                  </v:textbox>
                </v:rect>
                <v:rect id="Rectangle 25135" o:spid="_x0000_s1173" style="position:absolute;left:6461;top:29537;width:3709;height:1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b/>
                          </w:rPr>
                          <w:t xml:space="preserve"> 5.2. </w:t>
                        </w:r>
                      </w:p>
                    </w:txbxContent>
                  </v:textbox>
                </v:rect>
                <v:rect id="Rectangle 25137" o:spid="_x0000_s1174" style="position:absolute;left:929;top:30845;width:7841;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Трудовые</w:t>
                        </w:r>
                      </w:p>
                    </w:txbxContent>
                  </v:textbox>
                </v:rect>
                <v:rect id="Rectangle 25138" o:spid="_x0000_s1175" style="position:absolute;left:6827;top:31115;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39" o:spid="_x0000_s1176" style="position:absolute;left:7162;top:30845;width:4942;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споры</w:t>
                        </w:r>
                      </w:p>
                    </w:txbxContent>
                  </v:textbox>
                </v:rect>
                <v:rect id="Rectangle 25140" o:spid="_x0000_s1177" style="position:absolute;left:10881;top:31107;width:912;height:1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5142" o:spid="_x0000_s1178" style="position:absolute;left:6065;top:32737;width:466;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5145" o:spid="_x0000_s1179" style="position:absolute;left:12816;top:29244;width:1320;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У</w:t>
                        </w:r>
                      </w:p>
                    </w:txbxContent>
                  </v:textbox>
                </v:rect>
                <v:rect id="Rectangle 225715" o:spid="_x0000_s1180" style="position:absolute;left:13807;top:29515;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1</w:t>
                        </w:r>
                      </w:p>
                    </w:txbxContent>
                  </v:textbox>
                </v:rect>
                <v:rect id="Rectangle 225716" o:spid="_x0000_s1181" style="position:absolute;left:14508;top:29515;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47" o:spid="_x0000_s1182" style="position:absolute;left:15209;top:29244;width:93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З</w:t>
                        </w:r>
                      </w:p>
                    </w:txbxContent>
                  </v:textbox>
                </v:rect>
                <v:rect id="Rectangle 225718" o:spid="_x0000_s1183" style="position:absolute;left:16611;top:29515;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25717" o:spid="_x0000_s1184" style="position:absolute;left:15910;top:29515;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1</w:t>
                        </w:r>
                      </w:p>
                    </w:txbxContent>
                  </v:textbox>
                </v:rect>
                <v:rect id="Rectangle 25149" o:spid="_x0000_s1185" style="position:absolute;left:17312;top:29244;width:93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З</w:t>
                        </w:r>
                      </w:p>
                    </w:txbxContent>
                  </v:textbox>
                </v:rect>
                <v:rect id="Rectangle 225719" o:spid="_x0000_s1186" style="position:absolute;left:18013;top:29515;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" filled="f" stroked="f">
                  <v:textbox inset="0,0,0,0">
                    <w:txbxContent>
                      <w:p w:rsidR="004144F4" w:rsidRDefault="004144F4">
                        <w:r>
                          <w:rPr>
                            <w:rFonts w:ascii="Times New Roman" w:eastAsia="Times New Roman" w:hAnsi="Times New Roman" w:cs="Times New Roman"/>
                          </w:rPr>
                          <w:t>2</w:t>
                        </w:r>
                      </w:p>
                    </w:txbxContent>
                  </v:textbox>
                </v:rect>
                <v:rect id="Rectangle 225720" o:spid="_x0000_s1187" style="position:absolute;left:18714;top:29515;width:93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51" o:spid="_x0000_s1188" style="position:absolute;left:19415;top:29244;width:258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ОК</w:t>
                        </w:r>
                      </w:p>
                    </w:txbxContent>
                  </v:textbox>
                </v:rect>
                <v:rect id="Rectangle 25152" o:spid="_x0000_s1189" style="position:absolute;left:21351;top:29515;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25721" o:spid="_x0000_s1190" style="position:absolute;left:12816;top:31115;width:932;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1</w:t>
                        </w:r>
                      </w:p>
                    </w:txbxContent>
                  </v:textbox>
                </v:rect>
                <v:rect id="Rectangle 225722" o:spid="_x0000_s1191" style="position:absolute;left:13517;top:31115;width:1021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 xml:space="preserve">,2,3,4,5,6,8,9 </w:t>
                        </w:r>
                      </w:p>
                    </w:txbxContent>
                  </v:textbox>
                </v:rect>
                <v:rect id="Rectangle 25156" o:spid="_x0000_s1192" style="position:absolute;left:12816;top:32445;width:258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ПК</w:t>
                        </w:r>
                      </w:p>
                    </w:txbxContent>
                  </v:textbox>
                </v:rect>
                <v:rect id="Rectangle 25157" o:spid="_x0000_s1193" style="position:absolute;left:14752;top:32715;width:15810;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1.1.,1.2.,1.3,1.4. 2.2 </w:t>
                        </w:r>
                      </w:p>
                    </w:txbxContent>
                  </v:textbox>
                </v:rect>
                <v:rect id="Rectangle 25160" o:spid="_x0000_s1194" style="position:absolute;left:34808;top:29244;width:361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" filled="f" stroked="f">
                  <v:textbox inset="0,0,0,0">
                    <w:txbxContent>
                      <w:p w:rsidR="004144F4" w:rsidRDefault="004144F4">
                        <w:r>
                          <w:rPr>
                            <w:rFonts w:ascii="Times New Roman" w:eastAsia="Times New Roman" w:hAnsi="Times New Roman" w:cs="Times New Roman"/>
                          </w:rPr>
                          <w:t>Тест</w:t>
                        </w:r>
                      </w:p>
                    </w:txbxContent>
                  </v:textbox>
                </v:rect>
                <v:rect id="Rectangle 25161" o:spid="_x0000_s1195" style="position:absolute;left:37520;top:29515;width:91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63" o:spid="_x0000_s1196" style="position:absolute;left:32948;top:30845;width:7093;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точность</w:t>
                        </w:r>
                      </w:p>
                    </w:txbxContent>
                  </v:textbox>
                </v:rect>
                <v:rect id="Rectangle 25164" o:spid="_x0000_s1197" style="position:absolute;left:38282;top:31115;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65" o:spid="_x0000_s1198" style="position:absolute;left:38633;top:30845;width:997;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и</w:t>
                        </w:r>
                      </w:p>
                    </w:txbxContent>
                  </v:textbox>
                </v:rect>
                <v:rect id="Rectangle 25166" o:spid="_x0000_s1199" style="position:absolute;left:39380;top:31115;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68" o:spid="_x0000_s1200" style="position:absolute;left:33527;top:32445;width:7012;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" filled="f" stroked="f">
                  <v:textbox inset="0,0,0,0">
                    <w:txbxContent>
                      <w:p w:rsidR="004144F4" w:rsidRDefault="004144F4">
                        <w:r>
                          <w:rPr>
                            <w:rFonts w:ascii="Times New Roman" w:eastAsia="Times New Roman" w:hAnsi="Times New Roman" w:cs="Times New Roman"/>
                          </w:rPr>
                          <w:t>скорость</w:t>
                        </w:r>
                      </w:p>
                    </w:txbxContent>
                  </v:textbox>
                </v:rect>
                <v:rect id="Rectangle 25169" o:spid="_x0000_s1201" style="position:absolute;left:38801;top:32715;width:465;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71" o:spid="_x0000_s1202" style="position:absolute;left:32537;top:34060;width:965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выполнения</w:t>
                        </w:r>
                      </w:p>
                    </w:txbxContent>
                  </v:textbox>
                </v:rect>
                <v:rect id="Rectangle 25172" o:spid="_x0000_s1203" style="position:absolute;left:39791;top:34331;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74" o:spid="_x0000_s1204" style="position:absolute;left:33253;top:35660;width:7722;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тестового</w:t>
                        </w:r>
                      </w:p>
                    </w:txbxContent>
                  </v:textbox>
                </v:rect>
                <v:rect id="Rectangle 25175" o:spid="_x0000_s1205" style="position:absolute;left:39060;top:35931;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77" o:spid="_x0000_s1206" style="position:absolute;left:33665;top:37276;width:618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задания</w:t>
                        </w:r>
                      </w:p>
                    </w:txbxContent>
                  </v:textbox>
                </v:rect>
                <v:rect id="Rectangle 25178" o:spid="_x0000_s1207" style="position:absolute;left:38313;top:37546;width:932;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80" o:spid="_x0000_s1208" style="position:absolute;left:32263;top:38876;width:10354;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соответствие</w:t>
                        </w:r>
                      </w:p>
                    </w:txbxContent>
                  </v:textbox>
                </v:rect>
                <v:rect id="Rectangle 25181" o:spid="_x0000_s1209" style="position:absolute;left:40050;top:3914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83" o:spid="_x0000_s1210" style="position:absolute;left:33421;top:40476;width:7301;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эталонам</w:t>
                        </w:r>
                      </w:p>
                    </w:txbxContent>
                  </v:textbox>
                </v:rect>
                <v:rect id="Rectangle 25184" o:spid="_x0000_s1211" style="position:absolute;left:38907;top:40747;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86" o:spid="_x0000_s1212" style="position:absolute;left:33878;top:42092;width:6069;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ответов</w:t>
                        </w:r>
                      </w:p>
                    </w:txbxContent>
                  </v:textbox>
                </v:rect>
                <v:rect id="Rectangle 25187" o:spid="_x0000_s1213" style="position:absolute;left:38435;top:42362;width:4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90" o:spid="_x0000_s1214" style="position:absolute;left:43814;top:29244;width:10983;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" filled="f" stroked="f">
                  <v:textbox inset="0,0,0,0">
                    <w:txbxContent>
                      <w:p w:rsidR="004144F4" w:rsidRDefault="004144F4">
                        <w:r>
                          <w:rPr>
                            <w:rFonts w:ascii="Times New Roman" w:eastAsia="Times New Roman" w:hAnsi="Times New Roman" w:cs="Times New Roman"/>
                          </w:rPr>
                          <w:t>Тестирование</w:t>
                        </w:r>
                      </w:p>
                    </w:txbxContent>
                  </v:textbox>
                </v:rect>
                <v:rect id="Rectangle 25191" o:spid="_x0000_s1215" style="position:absolute;left:52059;top:29515;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rect id="Rectangle 25194" o:spid="_x0000_s1216" style="position:absolute;left:54620;top:29244;width:6267;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" filled="f" stroked="f">
                  <v:textbox inset="0,0,0,0">
                    <w:txbxContent>
                      <w:p w:rsidR="004144F4" w:rsidRDefault="004144F4">
                        <w:r>
                          <w:rPr>
                            <w:rFonts w:ascii="Times New Roman" w:eastAsia="Times New Roman" w:hAnsi="Times New Roman" w:cs="Times New Roman"/>
                          </w:rPr>
                          <w:t>экзамен</w:t>
                        </w:r>
                      </w:p>
                    </w:txbxContent>
                  </v:textbox>
                </v:rect>
                <v:rect id="Rectangle 25195" o:spid="_x0000_s1217" style="position:absolute;left:59329;top:29515;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v:shape id="Shape 238472" o:spid="_x0000_s1218" style="position:absolute;top:2910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" path="m,l9144,r,9144l,9144,,e" fillcolor="#000001" stroked="f" strokeweight="0">
                  <v:stroke miterlimit="83231f" joinstyle="miter"/>
                  <v:path arrowok="t" textboxrect="0,0,9144,9144"/>
                </v:shape>
                <v:shape id="Shape 238473" o:spid="_x0000_s1219" style="position:absolute;left:91;top:29108;width:11963;height:91;visibility:visible;mso-wrap-style:square;v-text-anchor:top" coordsize="119634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" path="m,l1196340,r,9144l,9144,,e" fillcolor="#000001" stroked="f" strokeweight="0">
                  <v:stroke miterlimit="83231f" joinstyle="miter"/>
                  <v:path arrowok="t" textboxrect="0,0,1196340,9144"/>
                </v:shape>
                <v:shape id="Shape 238474" o:spid="_x0000_s1220" style="position:absolute;left:12054;top:2910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" path="m,l9144,r,9144l,9144,,e" fillcolor="#000001" stroked="f" strokeweight="0">
                  <v:stroke miterlimit="83231f" joinstyle="miter"/>
                  <v:path arrowok="t" textboxrect="0,0,9144,9144"/>
                </v:shape>
                <v:shape id="Shape 238475" o:spid="_x0000_s1221" style="position:absolute;left:12146;top:29108;width:18135;height:91;visibility:visible;mso-wrap-style:square;v-text-anchor:top" coordsize="18135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" path="m,l1813560,r,9144l,9144,,e" fillcolor="#000001" stroked="f" strokeweight="0">
                  <v:stroke miterlimit="83231f" joinstyle="miter"/>
                  <v:path arrowok="t" textboxrect="0,0,1813560,9144"/>
                </v:shape>
                <v:shape id="Shape 238476" o:spid="_x0000_s1222" style="position:absolute;left:30281;top:2910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" path="m,l9144,r,9144l,9144,,e" fillcolor="#000001" stroked="f" strokeweight="0">
                  <v:stroke miterlimit="83231f" joinstyle="miter"/>
                  <v:path arrowok="t" textboxrect="0,0,9144,9144"/>
                </v:shape>
                <v:shape id="Shape 238477" o:spid="_x0000_s1223" style="position:absolute;left:30373;top:29108;width:11613;height:91;visibility:visible;mso-wrap-style:square;v-text-anchor:top" coordsize="11612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" path="m,l1161288,r,9144l,9144,,e" fillcolor="#000001" stroked="f" strokeweight="0">
                  <v:stroke miterlimit="83231f" joinstyle="miter"/>
                  <v:path arrowok="t" textboxrect="0,0,1161288,9144"/>
                </v:shape>
                <v:shape id="Shape 238478" o:spid="_x0000_s1224" style="position:absolute;left:41986;top:2910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" path="m,l9144,r,9144l,9144,,e" fillcolor="#000001" stroked="f" strokeweight="0">
                  <v:stroke miterlimit="83231f" joinstyle="miter"/>
                  <v:path arrowok="t" textboxrect="0,0,9144,9144"/>
                </v:shape>
                <v:shape id="Shape 238479" o:spid="_x0000_s1225" style="position:absolute;left:42077;top:29108;width:11765;height:91;visibility:visible;mso-wrap-style:square;v-text-anchor:top" coordsize="117652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" path="m,l1176528,r,9144l,9144,,e" fillcolor="#000001" stroked="f" strokeweight="0">
                  <v:stroke miterlimit="83231f" joinstyle="miter"/>
                  <v:path arrowok="t" textboxrect="0,0,1176528,9144"/>
                </v:shape>
                <v:shape id="Shape 238480" o:spid="_x0000_s1226" style="position:absolute;left:53842;top:2910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" path="m,l9144,r,9144l,9144,,e" fillcolor="#000001" stroked="f" strokeweight="0">
                  <v:stroke miterlimit="83231f" joinstyle="miter"/>
                  <v:path arrowok="t" textboxrect="0,0,9144,9144"/>
                </v:shape>
                <v:shape id="Shape 238481" o:spid="_x0000_s1227" style="position:absolute;left:53934;top:29108;width:8900;height:91;visibility:visible;mso-wrap-style:square;v-text-anchor:top" coordsize="8900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" path="m,l890016,r,9144l,9144,,e" fillcolor="#000001" stroked="f" strokeweight="0">
                  <v:stroke miterlimit="83231f" joinstyle="miter"/>
                  <v:path arrowok="t" textboxrect="0,0,890016,9144"/>
                </v:shape>
                <v:shape id="Shape 238482" o:spid="_x0000_s1228" style="position:absolute;left:62834;top:2910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" path="m,l9144,r,9144l,9144,,e" fillcolor="#000001" stroked="f" strokeweight="0">
                  <v:stroke miterlimit="83231f" joinstyle="miter"/>
                  <v:path arrowok="t" textboxrect="0,0,9144,9144"/>
                </v:shape>
                <v:shape id="Shape 238483" o:spid="_x0000_s1229" style="position:absolute;top:29199;width:91;height:14478;visibility:visible;mso-wrap-style:square;v-text-anchor:top" coordsize="9144,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" path="m,l9144,r,1447800l,1447800,,e" fillcolor="#000001" stroked="f" strokeweight="0">
                  <v:stroke miterlimit="83231f" joinstyle="miter"/>
                  <v:path arrowok="t" textboxrect="0,0,9144,1447800"/>
                </v:shape>
                <v:shape id="Shape 238484" o:spid="_x0000_s1230" style="position:absolute;top:43677;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" path="m,l9144,r,9144l,9144,,e" fillcolor="#000001" stroked="f" strokeweight="0">
                  <v:stroke miterlimit="83231f" joinstyle="miter"/>
                  <v:path arrowok="t" textboxrect="0,0,9144,9144"/>
                </v:shape>
                <v:shape id="Shape 238485" o:spid="_x0000_s1231" style="position:absolute;left:91;top:43677;width:11963;height:92;visibility:visible;mso-wrap-style:square;v-text-anchor:top" coordsize="119634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" path="m,l1196340,r,9144l,9144,,e" fillcolor="#000001" stroked="f" strokeweight="0">
                  <v:stroke miterlimit="83231f" joinstyle="miter"/>
                  <v:path arrowok="t" textboxrect="0,0,1196340,9144"/>
                </v:shape>
                <v:shape id="Shape 238486" o:spid="_x0000_s1232" style="position:absolute;left:12054;top:29199;width:92;height:14478;visibility:visible;mso-wrap-style:square;v-text-anchor:top" coordsize="9144,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" path="m,l9144,r,1447800l,1447800,,e" fillcolor="#000001" stroked="f" strokeweight="0">
                  <v:stroke miterlimit="83231f" joinstyle="miter"/>
                  <v:path arrowok="t" textboxrect="0,0,9144,1447800"/>
                </v:shape>
                <v:shape id="Shape 238487" o:spid="_x0000_s1233" style="position:absolute;left:12054;top:43677;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" path="m,l9144,r,9144l,9144,,e" fillcolor="#000001" stroked="f" strokeweight="0">
                  <v:stroke miterlimit="83231f" joinstyle="miter"/>
                  <v:path arrowok="t" textboxrect="0,0,9144,9144"/>
                </v:shape>
                <v:shape id="Shape 238488" o:spid="_x0000_s1234" style="position:absolute;left:12146;top:43677;width:18135;height:92;visibility:visible;mso-wrap-style:square;v-text-anchor:top" coordsize="18135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" path="m,l1813560,r,9144l,9144,,e" fillcolor="#000001" stroked="f" strokeweight="0">
                  <v:stroke miterlimit="83231f" joinstyle="miter"/>
                  <v:path arrowok="t" textboxrect="0,0,1813560,9144"/>
                </v:shape>
                <v:shape id="Shape 238489" o:spid="_x0000_s1235" style="position:absolute;left:30281;top:29199;width:92;height:14478;visibility:visible;mso-wrap-style:square;v-text-anchor:top" coordsize="9144,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" path="m,l9144,r,1447800l,1447800,,e" fillcolor="#000001" stroked="f" strokeweight="0">
                  <v:stroke miterlimit="83231f" joinstyle="miter"/>
                  <v:path arrowok="t" textboxrect="0,0,9144,1447800"/>
                </v:shape>
                <v:shape id="Shape 238490" o:spid="_x0000_s1236" style="position:absolute;left:30281;top:43677;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" path="m,l9144,r,9144l,9144,,e" fillcolor="#000001" stroked="f" strokeweight="0">
                  <v:stroke miterlimit="83231f" joinstyle="miter"/>
                  <v:path arrowok="t" textboxrect="0,0,9144,9144"/>
                </v:shape>
                <v:shape id="Shape 238491" o:spid="_x0000_s1237" style="position:absolute;left:30373;top:43677;width:11613;height:92;visibility:visible;mso-wrap-style:square;v-text-anchor:top" coordsize="11612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" path="m,l1161288,r,9144l,9144,,e" fillcolor="#000001" stroked="f" strokeweight="0">
                  <v:stroke miterlimit="83231f" joinstyle="miter"/>
                  <v:path arrowok="t" textboxrect="0,0,1161288,9144"/>
                </v:shape>
                <v:shape id="Shape 238492" o:spid="_x0000_s1238" style="position:absolute;left:41986;top:29199;width:91;height:14478;visibility:visible;mso-wrap-style:square;v-text-anchor:top" coordsize="9144,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" path="m,l9144,r,1447800l,1447800,,e" fillcolor="#000001" stroked="f" strokeweight="0">
                  <v:stroke miterlimit="83231f" joinstyle="miter"/>
                  <v:path arrowok="t" textboxrect="0,0,9144,1447800"/>
                </v:shape>
                <v:shape id="Shape 238493" o:spid="_x0000_s1239" style="position:absolute;left:41986;top:43677;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" path="m,l9144,r,9144l,9144,,e" fillcolor="#000001" stroked="f" strokeweight="0">
                  <v:stroke miterlimit="83231f" joinstyle="miter"/>
                  <v:path arrowok="t" textboxrect="0,0,9144,9144"/>
                </v:shape>
                <v:shape id="Shape 238494" o:spid="_x0000_s1240" style="position:absolute;left:42077;top:43677;width:11765;height:92;visibility:visible;mso-wrap-style:square;v-text-anchor:top" coordsize="117652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" path="m,l1176528,r,9144l,9144,,e" fillcolor="#000001" stroked="f" strokeweight="0">
                  <v:stroke miterlimit="83231f" joinstyle="miter"/>
                  <v:path arrowok="t" textboxrect="0,0,1176528,9144"/>
                </v:shape>
                <v:shape id="Shape 238495" o:spid="_x0000_s1241" style="position:absolute;left:53842;top:29199;width:92;height:14478;visibility:visible;mso-wrap-style:square;v-text-anchor:top" coordsize="9144,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" path="m,l9144,r,1447800l,1447800,,e" fillcolor="#000001" stroked="f" strokeweight="0">
                  <v:stroke miterlimit="83231f" joinstyle="miter"/>
                  <v:path arrowok="t" textboxrect="0,0,9144,1447800"/>
                </v:shape>
                <v:shape id="Shape 238496" o:spid="_x0000_s1242" style="position:absolute;left:53842;top:43677;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" path="m,l9144,r,9144l,9144,,e" fillcolor="#000001" stroked="f" strokeweight="0">
                  <v:stroke miterlimit="83231f" joinstyle="miter"/>
                  <v:path arrowok="t" textboxrect="0,0,9144,9144"/>
                </v:shape>
                <v:shape id="Shape 238497" o:spid="_x0000_s1243" style="position:absolute;left:53934;top:43677;width:8900;height:92;visibility:visible;mso-wrap-style:square;v-text-anchor:top" coordsize="89001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" path="m,l890016,r,9144l,9144,,e" fillcolor="#000001" stroked="f" strokeweight="0">
                  <v:stroke miterlimit="83231f" joinstyle="miter"/>
                  <v:path arrowok="t" textboxrect="0,0,890016,9144"/>
                </v:shape>
                <v:shape id="Shape 238498" o:spid="_x0000_s1244" style="position:absolute;left:62834;top:29199;width:91;height:14478;visibility:visible;mso-wrap-style:square;v-text-anchor:top" coordsize="9144,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" path="m,l9144,r,1447800l,1447800,,e" fillcolor="#000001" stroked="f" strokeweight="0">
                  <v:stroke miterlimit="83231f" joinstyle="miter"/>
                  <v:path arrowok="t" textboxrect="0,0,9144,1447800"/>
                </v:shape>
                <v:shape id="Shape 238499" o:spid="_x0000_s1245" style="position:absolute;left:62834;top:43677;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" path="m,l9144,r,9144l,9144,,e" fillcolor="#000001" stroked="f" strokeweight="0">
                  <v:stroke miterlimit="83231f" joinstyle="miter"/>
                  <v:path arrowok="t" textboxrect="0,0,9144,9144"/>
                </v:shape>
                <v:shape id="Shape 238500" o:spid="_x0000_s1246" style="position:absolute;left:594;top:43769;width:59771;height:2408;visibility:visible;mso-wrap-style:square;v-text-anchor:top" coordsize="5977128,240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" path="m,l5977128,r,240792l,240792,,e" stroked="f" strokeweight="0">
                  <v:stroke miterlimit="83231f" joinstyle="miter"/>
                  <v:path arrowok="t" textboxrect="0,0,5977128,240792"/>
                </v:shape>
                <v:rect id="Rectangle 25227" o:spid="_x0000_s1247" style="position:absolute;left:30479;top:44091;width:466;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25723" o:spid="_x0000_s1248" style="position:absolute;left:23667;top:46499;width:2331;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b/>
                          </w:rPr>
                          <w:t>3.2</w:t>
                        </w:r>
                      </w:p>
                    </w:txbxContent>
                  </v:textbox>
                </v:rect>
                <v:rect id="Rectangle 225724" o:spid="_x0000_s1249" style="position:absolute;left:25420;top:46499;width:932;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5230" o:spid="_x0000_s1250" style="position:absolute;left:26121;top:46261;width:8370;height:2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" filled="f" stroked="f">
                  <v:textbox inset="0,0,0,0">
                    <w:txbxContent>
                      <w:p w:rsidR="004144F4" w:rsidRDefault="004144F4">
                        <w:r>
                          <w:rPr>
                            <w:rFonts w:ascii="Times New Roman" w:eastAsia="Times New Roman" w:hAnsi="Times New Roman" w:cs="Times New Roman"/>
                            <w:b/>
                          </w:rPr>
                          <w:t>Критерии</w:t>
                        </w:r>
                      </w:p>
                    </w:txbxContent>
                  </v:textbox>
                </v:rect>
                <v:rect id="Rectangle 25231" o:spid="_x0000_s1251" style="position:absolute;left:32415;top:46499;width:466;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 xml:space="preserve"> </w:t>
                        </w:r>
                      </w:p>
                    </w:txbxContent>
                  </v:textbox>
                </v:rect>
                <v:rect id="Rectangle 25232" o:spid="_x0000_s1252" style="position:absolute;left:32765;top:46261;width:6040;height:2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b/>
                          </w:rPr>
                          <w:t>оценки</w:t>
                        </w:r>
                      </w:p>
                    </w:txbxContent>
                  </v:textbox>
                </v:rect>
                <v:rect id="Rectangle 25233" o:spid="_x0000_s1253" style="position:absolute;left:37292;top:46508;width:46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" filled="f" stroked="f">
                  <v:textbox inset="0,0,0,0">
                    <w:txbxContent>
                      <w:p w:rsidR="004144F4" w:rsidRDefault="004144F4">
                        <w:r>
                          <w:rPr>
                            <w:rFonts w:ascii="Times New Roman" w:eastAsia="Times New Roman" w:hAnsi="Times New Roman" w:cs="Times New Roman"/>
                          </w:rPr>
                          <w:t xml:space="preserve"> </w:t>
                        </w:r>
                      </w:p>
                    </w:txbxContent>
                  </v:textbox>
                </v:rect>
                <w10:anchorlock/>
              </v:group>
            </w:pict>
          </mc:Fallback>
        </mc:AlternateContent>
      </w:r>
    </w:p>
    <w:tbl>
      <w:tblPr>
        <w:tblStyle w:val="TableGrid"/>
        <w:tblW w:w="9895" w:type="dxa"/>
        <w:tblInd w:w="168" w:type="dxa"/>
        <w:tblCellMar>
          <w:top w:w="17" w:type="dxa"/>
          <w:left w:w="132" w:type="dxa"/>
          <w:right w:w="79" w:type="dxa"/>
        </w:tblCellMar>
        <w:tblLook w:val="04A0" w:firstRow="1" w:lastRow="0" w:firstColumn="1" w:lastColumn="0" w:noHBand="0" w:noVBand="1"/>
      </w:tblPr>
      <w:tblGrid>
        <w:gridCol w:w="458"/>
        <w:gridCol w:w="2105"/>
        <w:gridCol w:w="7332"/>
      </w:tblGrid>
      <w:tr w:rsidR="00AD68D2" w:rsidRPr="00E80B4A">
        <w:trPr>
          <w:trHeight w:val="266"/>
        </w:trPr>
        <w:tc>
          <w:tcPr>
            <w:tcW w:w="458" w:type="dxa"/>
            <w:tcBorders>
              <w:top w:val="single" w:sz="6" w:space="0" w:color="000001"/>
              <w:left w:val="single" w:sz="6" w:space="0" w:color="000001"/>
              <w:bottom w:val="single" w:sz="6" w:space="0" w:color="000001"/>
              <w:right w:val="single" w:sz="6" w:space="0" w:color="000001"/>
            </w:tcBorders>
          </w:tcPr>
          <w:p w:rsidR="00AD68D2" w:rsidRPr="00E80B4A" w:rsidRDefault="00AD68D2" w:rsidP="00E80B4A">
            <w:pPr>
              <w:spacing w:line="360" w:lineRule="auto"/>
              <w:jc w:val="both"/>
              <w:rPr>
                <w:rFonts w:ascii="Times New Roman" w:hAnsi="Times New Roman" w:cs="Times New Roman"/>
                <w:sz w:val="24"/>
                <w:szCs w:val="24"/>
              </w:rPr>
            </w:pPr>
          </w:p>
        </w:tc>
        <w:tc>
          <w:tcPr>
            <w:tcW w:w="2105"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left="14"/>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Тип (вид) задания</w:t>
            </w:r>
            <w:r w:rsidRPr="00E80B4A">
              <w:rPr>
                <w:rFonts w:ascii="Times New Roman" w:eastAsia="Times New Roman" w:hAnsi="Times New Roman" w:cs="Times New Roman"/>
                <w:sz w:val="24"/>
                <w:szCs w:val="24"/>
              </w:rPr>
              <w:t xml:space="preserve"> </w:t>
            </w:r>
          </w:p>
        </w:tc>
        <w:tc>
          <w:tcPr>
            <w:tcW w:w="733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55"/>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Критерии оценки</w:t>
            </w:r>
            <w:r w:rsidRPr="00E80B4A">
              <w:rPr>
                <w:rFonts w:ascii="Times New Roman" w:eastAsia="Times New Roman" w:hAnsi="Times New Roman" w:cs="Times New Roman"/>
                <w:sz w:val="24"/>
                <w:szCs w:val="24"/>
              </w:rPr>
              <w:t xml:space="preserve"> </w:t>
            </w:r>
          </w:p>
        </w:tc>
      </w:tr>
      <w:tr w:rsidR="00AD68D2" w:rsidRPr="00E80B4A">
        <w:trPr>
          <w:trHeight w:val="6341"/>
        </w:trPr>
        <w:tc>
          <w:tcPr>
            <w:tcW w:w="458" w:type="dxa"/>
            <w:tcBorders>
              <w:top w:val="single" w:sz="6" w:space="0" w:color="000001"/>
              <w:left w:val="single" w:sz="6" w:space="0" w:color="000001"/>
              <w:bottom w:val="single" w:sz="6" w:space="0" w:color="000001"/>
              <w:right w:val="single" w:sz="6" w:space="0" w:color="000001"/>
            </w:tcBorders>
          </w:tcPr>
          <w:p w:rsidR="00AD68D2" w:rsidRPr="00E80B4A" w:rsidRDefault="00AD68D2" w:rsidP="00E80B4A">
            <w:pPr>
              <w:spacing w:line="360" w:lineRule="auto"/>
              <w:jc w:val="both"/>
              <w:rPr>
                <w:rFonts w:ascii="Times New Roman" w:hAnsi="Times New Roman" w:cs="Times New Roman"/>
                <w:sz w:val="24"/>
                <w:szCs w:val="24"/>
              </w:rPr>
            </w:pPr>
          </w:p>
        </w:tc>
        <w:tc>
          <w:tcPr>
            <w:tcW w:w="2105"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ind w:right="5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Устные ответы </w:t>
            </w:r>
          </w:p>
        </w:tc>
        <w:tc>
          <w:tcPr>
            <w:tcW w:w="7332" w:type="dxa"/>
            <w:tcBorders>
              <w:top w:val="single" w:sz="6" w:space="0" w:color="000001"/>
              <w:left w:val="single" w:sz="6" w:space="0" w:color="000001"/>
              <w:bottom w:val="single" w:sz="6" w:space="0" w:color="000001"/>
              <w:right w:val="single" w:sz="6" w:space="0" w:color="000001"/>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Оценка «5» </w:t>
            </w:r>
            <w:r w:rsidRPr="00E80B4A">
              <w:rPr>
                <w:rFonts w:ascii="Times New Roman" w:eastAsia="Times New Roman" w:hAnsi="Times New Roman" w:cs="Times New Roman"/>
                <w:sz w:val="24"/>
                <w:szCs w:val="24"/>
              </w:rPr>
              <w:t xml:space="preserve">ставится в том случае, если студент правильно понимает сущность вопроса, дает точное определение и истолкование основных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понятий; правильно анализирует условие задачи, строит алгоритм и записывает программу; строит ответ по собственному плану, </w:t>
            </w:r>
          </w:p>
          <w:p w:rsidR="00AD68D2" w:rsidRPr="00E80B4A" w:rsidRDefault="00E80B4A" w:rsidP="00E80B4A">
            <w:pPr>
              <w:spacing w:after="4"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сопровождает ответ новыми примерами, умеет применить знания в новой ситуации; может установить связь между изучаемым и ранее изученным материалом из курса информатики, а также с материалом, усвоенным при изучении других дисциплин/модулей.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Оценка «4» </w:t>
            </w:r>
            <w:r w:rsidRPr="00E80B4A">
              <w:rPr>
                <w:rFonts w:ascii="Times New Roman" w:eastAsia="Times New Roman" w:hAnsi="Times New Roman" w:cs="Times New Roman"/>
                <w:sz w:val="24"/>
                <w:szCs w:val="24"/>
              </w:rPr>
              <w:t xml:space="preserve">ставится, если ответ студента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w:t>
            </w:r>
          </w:p>
          <w:p w:rsidR="00AD68D2" w:rsidRPr="00E80B4A" w:rsidRDefault="00E80B4A" w:rsidP="00E80B4A">
            <w:pPr>
              <w:spacing w:after="5"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усвоенным при изучении других дисциплин/модулей; студент допустил одну ошибку или не более двух недочетов и может их исправить самостоятельно или с небольшой помощью учителя.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Оценка «3» </w:t>
            </w:r>
            <w:r w:rsidRPr="00E80B4A">
              <w:rPr>
                <w:rFonts w:ascii="Times New Roman" w:eastAsia="Times New Roman" w:hAnsi="Times New Roman" w:cs="Times New Roman"/>
                <w:sz w:val="24"/>
                <w:szCs w:val="24"/>
              </w:rPr>
              <w:t xml:space="preserve">ставится, если студент правильно понимает сущность вопроса, но в ответе имеются отдельные пробелы в усвоении вопросов курса информатики, не препятствующие дальнейшему усвоению </w:t>
            </w:r>
          </w:p>
          <w:p w:rsidR="00AD68D2" w:rsidRPr="00E80B4A" w:rsidRDefault="00E80B4A" w:rsidP="00E80B4A">
            <w:pPr>
              <w:spacing w:line="360" w:lineRule="auto"/>
              <w:ind w:right="5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программного материала; умеет применять полученные знания при </w:t>
            </w:r>
          </w:p>
          <w:p w:rsidR="00AD68D2" w:rsidRPr="00E80B4A" w:rsidRDefault="00E80B4A" w:rsidP="00E80B4A">
            <w:pPr>
              <w:spacing w:line="360" w:lineRule="auto"/>
              <w:ind w:left="6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решении простых задач по готовому алгоритму; допустил не более одной </w:t>
            </w:r>
          </w:p>
          <w:p w:rsidR="00AD68D2" w:rsidRPr="00E80B4A" w:rsidRDefault="00E80B4A" w:rsidP="00E80B4A">
            <w:pPr>
              <w:spacing w:after="1"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четыре-пять недочетов.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Оценка «2» </w:t>
            </w:r>
            <w:r w:rsidRPr="00E80B4A">
              <w:rPr>
                <w:rFonts w:ascii="Times New Roman" w:eastAsia="Times New Roman" w:hAnsi="Times New Roman" w:cs="Times New Roman"/>
                <w:sz w:val="24"/>
                <w:szCs w:val="24"/>
              </w:rPr>
              <w:t xml:space="preserve">ставится, если студент не овладел основными знаниями и умениями в соответствии с требованиями программы и допустил больше </w:t>
            </w:r>
          </w:p>
        </w:tc>
      </w:tr>
    </w:tbl>
    <w:p w:rsidR="00AD68D2" w:rsidRPr="00E80B4A" w:rsidRDefault="00E80B4A" w:rsidP="00E80B4A">
      <w:pPr>
        <w:spacing w:after="5" w:line="360" w:lineRule="auto"/>
        <w:ind w:left="4076"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ошибок и недочетов, чем необходимо для оценки </w:t>
      </w:r>
    </w:p>
    <w:p w:rsidR="00AD68D2" w:rsidRPr="00E80B4A" w:rsidRDefault="00E80B4A" w:rsidP="00E80B4A">
      <w:pPr>
        <w:tabs>
          <w:tab w:val="center" w:pos="1677"/>
          <w:tab w:val="center" w:pos="6398"/>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Тесты </w:t>
      </w:r>
      <w:r w:rsidRPr="00E80B4A">
        <w:rPr>
          <w:rFonts w:ascii="Times New Roman" w:eastAsia="Times New Roman" w:hAnsi="Times New Roman" w:cs="Times New Roman"/>
          <w:sz w:val="24"/>
          <w:szCs w:val="24"/>
        </w:rPr>
        <w:tab/>
        <w:t xml:space="preserve">«5» - 100 – 91% правильных ответов </w:t>
      </w:r>
    </w:p>
    <w:p w:rsidR="00AD68D2" w:rsidRPr="00E80B4A" w:rsidRDefault="00E80B4A" w:rsidP="00E80B4A">
      <w:pPr>
        <w:spacing w:after="5" w:line="360" w:lineRule="auto"/>
        <w:ind w:left="4764"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«4» - 70 - 90% правильных ответов </w:t>
      </w:r>
    </w:p>
    <w:p w:rsidR="00AD68D2" w:rsidRPr="00E80B4A" w:rsidRDefault="00E80B4A" w:rsidP="00E80B4A">
      <w:pPr>
        <w:spacing w:after="5" w:line="360" w:lineRule="auto"/>
        <w:ind w:left="474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«3» - 52 – 69% правильных ответов </w:t>
      </w:r>
    </w:p>
    <w:p w:rsidR="00AD68D2" w:rsidRPr="00E80B4A" w:rsidRDefault="00E80B4A" w:rsidP="00E80B4A">
      <w:pPr>
        <w:spacing w:after="5" w:line="360" w:lineRule="auto"/>
        <w:ind w:left="4577"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 - 51% и менее правильных ответов </w:t>
      </w:r>
    </w:p>
    <w:p w:rsidR="00AD68D2" w:rsidRPr="00E80B4A" w:rsidRDefault="00E80B4A" w:rsidP="00E80B4A">
      <w:pPr>
        <w:tabs>
          <w:tab w:val="center" w:pos="1678"/>
          <w:tab w:val="center" w:pos="6398"/>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Контрольная </w:t>
      </w:r>
      <w:r w:rsidRPr="00E80B4A">
        <w:rPr>
          <w:rFonts w:ascii="Times New Roman" w:eastAsia="Times New Roman" w:hAnsi="Times New Roman" w:cs="Times New Roman"/>
          <w:sz w:val="24"/>
          <w:szCs w:val="24"/>
        </w:rPr>
        <w:tab/>
        <w:t xml:space="preserve">«5» - 100 – 91% правильных ответов </w:t>
      </w:r>
    </w:p>
    <w:p w:rsidR="00AD68D2" w:rsidRPr="00E80B4A" w:rsidRDefault="00E80B4A" w:rsidP="00E80B4A">
      <w:pPr>
        <w:spacing w:after="5" w:line="360" w:lineRule="auto"/>
        <w:ind w:left="1365" w:right="1203" w:hanging="54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(самостоятельная) </w:t>
      </w:r>
      <w:r w:rsidRPr="00E80B4A">
        <w:rPr>
          <w:rFonts w:ascii="Times New Roman" w:eastAsia="Times New Roman" w:hAnsi="Times New Roman" w:cs="Times New Roman"/>
          <w:sz w:val="24"/>
          <w:szCs w:val="24"/>
        </w:rPr>
        <w:tab/>
        <w:t xml:space="preserve">«4» - 70 - 90% правильных ответов работа </w:t>
      </w:r>
      <w:r w:rsidRPr="00E80B4A">
        <w:rPr>
          <w:rFonts w:ascii="Times New Roman" w:eastAsia="Times New Roman" w:hAnsi="Times New Roman" w:cs="Times New Roman"/>
          <w:sz w:val="24"/>
          <w:szCs w:val="24"/>
        </w:rPr>
        <w:tab/>
        <w:t xml:space="preserve">«3» - 52 – 69% правильных ответов </w:t>
      </w:r>
    </w:p>
    <w:p w:rsidR="00AD68D2" w:rsidRPr="00E80B4A" w:rsidRDefault="00E80B4A" w:rsidP="00E80B4A">
      <w:pPr>
        <w:spacing w:after="5" w:line="360" w:lineRule="auto"/>
        <w:ind w:left="4577"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 - 51% и менее правильных ответов </w:t>
      </w:r>
    </w:p>
    <w:p w:rsidR="00AD68D2" w:rsidRPr="00E80B4A" w:rsidRDefault="00E80B4A" w:rsidP="00E80B4A">
      <w:pPr>
        <w:spacing w:after="5" w:line="360" w:lineRule="auto"/>
        <w:ind w:left="6031" w:hanging="487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Конспекты </w:t>
      </w:r>
      <w:r w:rsidRPr="00E80B4A">
        <w:rPr>
          <w:rFonts w:ascii="Times New Roman" w:eastAsia="Times New Roman" w:hAnsi="Times New Roman" w:cs="Times New Roman"/>
          <w:sz w:val="24"/>
          <w:szCs w:val="24"/>
        </w:rPr>
        <w:tab/>
        <w:t xml:space="preserve">Соответствие содержания работы, заявленной теме, правилам оформления работы. </w:t>
      </w:r>
    </w:p>
    <w:p w:rsidR="00AD68D2" w:rsidRPr="00E80B4A" w:rsidRDefault="00E80B4A" w:rsidP="00E80B4A">
      <w:pPr>
        <w:spacing w:after="0" w:line="360" w:lineRule="auto"/>
        <w:ind w:left="790" w:right="269" w:firstLine="442"/>
        <w:jc w:val="both"/>
        <w:rPr>
          <w:rFonts w:ascii="Times New Roman" w:hAnsi="Times New Roman" w:cs="Times New Roman"/>
          <w:sz w:val="24"/>
          <w:szCs w:val="24"/>
        </w:rPr>
      </w:pPr>
      <w:r w:rsidRPr="00E80B4A">
        <w:rPr>
          <w:rFonts w:ascii="Times New Roman" w:hAnsi="Times New Roman" w:cs="Times New Roman"/>
          <w:noProof/>
          <w:sz w:val="24"/>
          <w:szCs w:val="24"/>
        </w:rPr>
        <mc:AlternateContent>
          <mc:Choice Requires="wpg">
            <w:drawing>
              <wp:anchor distT="0" distB="0" distL="114300" distR="114300" simplePos="0" relativeHeight="251665408" behindDoc="1" locked="0" layoutInCell="1" allowOverlap="1">
                <wp:simplePos x="0" y="0"/>
                <wp:positionH relativeFrom="column">
                  <wp:posOffset>102108</wp:posOffset>
                </wp:positionH>
                <wp:positionV relativeFrom="paragraph">
                  <wp:posOffset>-1821992</wp:posOffset>
                </wp:positionV>
                <wp:extent cx="6292596" cy="5609844"/>
                <wp:effectExtent l="0" t="0" r="0" b="0"/>
                <wp:wrapNone/>
                <wp:docPr id="226827" name="Group 226827"/>
                <wp:cNvGraphicFramePr/>
                <a:graphic xmlns:a="http://schemas.openxmlformats.org/drawingml/2006/main">
                  <a:graphicData uri="http://schemas.microsoft.com/office/word/2010/wordprocessingGroup">
                    <wpg:wgp>
                      <wpg:cNvGrpSpPr/>
                      <wpg:grpSpPr>
                        <a:xfrm>
                          <a:off x="0" y="0"/>
                          <a:ext cx="6292596" cy="5609844"/>
                          <a:chOff x="0" y="0"/>
                          <a:chExt cx="6292596" cy="5609844"/>
                        </a:xfrm>
                      </wpg:grpSpPr>
                      <wps:wsp>
                        <wps:cNvPr id="238564" name="Shape 23856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65" name="Shape 238565"/>
                        <wps:cNvSpPr/>
                        <wps:spPr>
                          <a:xfrm>
                            <a:off x="9144" y="0"/>
                            <a:ext cx="281940" cy="9144"/>
                          </a:xfrm>
                          <a:custGeom>
                            <a:avLst/>
                            <a:gdLst/>
                            <a:ahLst/>
                            <a:cxnLst/>
                            <a:rect l="0" t="0" r="0" b="0"/>
                            <a:pathLst>
                              <a:path w="281940" h="9144">
                                <a:moveTo>
                                  <a:pt x="0" y="0"/>
                                </a:moveTo>
                                <a:lnTo>
                                  <a:pt x="281940" y="0"/>
                                </a:lnTo>
                                <a:lnTo>
                                  <a:pt x="2819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66" name="Shape 238566"/>
                        <wps:cNvSpPr/>
                        <wps:spPr>
                          <a:xfrm>
                            <a:off x="29108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67" name="Shape 238567"/>
                        <wps:cNvSpPr/>
                        <wps:spPr>
                          <a:xfrm>
                            <a:off x="300228" y="0"/>
                            <a:ext cx="1327404" cy="9144"/>
                          </a:xfrm>
                          <a:custGeom>
                            <a:avLst/>
                            <a:gdLst/>
                            <a:ahLst/>
                            <a:cxnLst/>
                            <a:rect l="0" t="0" r="0" b="0"/>
                            <a:pathLst>
                              <a:path w="1327404" h="9144">
                                <a:moveTo>
                                  <a:pt x="0" y="0"/>
                                </a:moveTo>
                                <a:lnTo>
                                  <a:pt x="1327404" y="0"/>
                                </a:lnTo>
                                <a:lnTo>
                                  <a:pt x="132740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68" name="Shape 238568"/>
                        <wps:cNvSpPr/>
                        <wps:spPr>
                          <a:xfrm>
                            <a:off x="16276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69" name="Shape 238569"/>
                        <wps:cNvSpPr/>
                        <wps:spPr>
                          <a:xfrm>
                            <a:off x="1636776" y="0"/>
                            <a:ext cx="4646676" cy="9144"/>
                          </a:xfrm>
                          <a:custGeom>
                            <a:avLst/>
                            <a:gdLst/>
                            <a:ahLst/>
                            <a:cxnLst/>
                            <a:rect l="0" t="0" r="0" b="0"/>
                            <a:pathLst>
                              <a:path w="4646676" h="9144">
                                <a:moveTo>
                                  <a:pt x="0" y="0"/>
                                </a:moveTo>
                                <a:lnTo>
                                  <a:pt x="4646676" y="0"/>
                                </a:lnTo>
                                <a:lnTo>
                                  <a:pt x="464667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0" name="Shape 238570"/>
                        <wps:cNvSpPr/>
                        <wps:spPr>
                          <a:xfrm>
                            <a:off x="62834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1" name="Shape 238571"/>
                        <wps:cNvSpPr/>
                        <wps:spPr>
                          <a:xfrm>
                            <a:off x="0" y="914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2" name="Shape 238572"/>
                        <wps:cNvSpPr/>
                        <wps:spPr>
                          <a:xfrm>
                            <a:off x="291084" y="914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3" name="Shape 238573"/>
                        <wps:cNvSpPr/>
                        <wps:spPr>
                          <a:xfrm>
                            <a:off x="1627632" y="914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4" name="Shape 238574"/>
                        <wps:cNvSpPr/>
                        <wps:spPr>
                          <a:xfrm>
                            <a:off x="6283452" y="914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5" name="Shape 238575"/>
                        <wps:cNvSpPr/>
                        <wps:spPr>
                          <a:xfrm>
                            <a:off x="0" y="1706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6" name="Shape 238576"/>
                        <wps:cNvSpPr/>
                        <wps:spPr>
                          <a:xfrm>
                            <a:off x="9144" y="170688"/>
                            <a:ext cx="281940" cy="9144"/>
                          </a:xfrm>
                          <a:custGeom>
                            <a:avLst/>
                            <a:gdLst/>
                            <a:ahLst/>
                            <a:cxnLst/>
                            <a:rect l="0" t="0" r="0" b="0"/>
                            <a:pathLst>
                              <a:path w="281940" h="9144">
                                <a:moveTo>
                                  <a:pt x="0" y="0"/>
                                </a:moveTo>
                                <a:lnTo>
                                  <a:pt x="281940" y="0"/>
                                </a:lnTo>
                                <a:lnTo>
                                  <a:pt x="2819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7" name="Shape 238577"/>
                        <wps:cNvSpPr/>
                        <wps:spPr>
                          <a:xfrm>
                            <a:off x="291084" y="1706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8" name="Shape 238578"/>
                        <wps:cNvSpPr/>
                        <wps:spPr>
                          <a:xfrm>
                            <a:off x="300228" y="170688"/>
                            <a:ext cx="1327404" cy="9144"/>
                          </a:xfrm>
                          <a:custGeom>
                            <a:avLst/>
                            <a:gdLst/>
                            <a:ahLst/>
                            <a:cxnLst/>
                            <a:rect l="0" t="0" r="0" b="0"/>
                            <a:pathLst>
                              <a:path w="1327404" h="9144">
                                <a:moveTo>
                                  <a:pt x="0" y="0"/>
                                </a:moveTo>
                                <a:lnTo>
                                  <a:pt x="1327404" y="0"/>
                                </a:lnTo>
                                <a:lnTo>
                                  <a:pt x="132740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79" name="Shape 238579"/>
                        <wps:cNvSpPr/>
                        <wps:spPr>
                          <a:xfrm>
                            <a:off x="1627632" y="1706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0" name="Shape 238580"/>
                        <wps:cNvSpPr/>
                        <wps:spPr>
                          <a:xfrm>
                            <a:off x="1636776" y="170688"/>
                            <a:ext cx="4646676" cy="9144"/>
                          </a:xfrm>
                          <a:custGeom>
                            <a:avLst/>
                            <a:gdLst/>
                            <a:ahLst/>
                            <a:cxnLst/>
                            <a:rect l="0" t="0" r="0" b="0"/>
                            <a:pathLst>
                              <a:path w="4646676" h="9144">
                                <a:moveTo>
                                  <a:pt x="0" y="0"/>
                                </a:moveTo>
                                <a:lnTo>
                                  <a:pt x="4646676" y="0"/>
                                </a:lnTo>
                                <a:lnTo>
                                  <a:pt x="464667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1" name="Shape 238581"/>
                        <wps:cNvSpPr/>
                        <wps:spPr>
                          <a:xfrm>
                            <a:off x="6283452" y="1706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2" name="Shape 238582"/>
                        <wps:cNvSpPr/>
                        <wps:spPr>
                          <a:xfrm>
                            <a:off x="0" y="179832"/>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3" name="Shape 238583"/>
                        <wps:cNvSpPr/>
                        <wps:spPr>
                          <a:xfrm>
                            <a:off x="291084" y="179832"/>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4" name="Shape 238584"/>
                        <wps:cNvSpPr/>
                        <wps:spPr>
                          <a:xfrm>
                            <a:off x="1627632" y="179832"/>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5" name="Shape 238585"/>
                        <wps:cNvSpPr/>
                        <wps:spPr>
                          <a:xfrm>
                            <a:off x="6283452" y="179832"/>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6" name="Shape 238586"/>
                        <wps:cNvSpPr/>
                        <wps:spPr>
                          <a:xfrm>
                            <a:off x="0" y="8229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7" name="Shape 238587"/>
                        <wps:cNvSpPr/>
                        <wps:spPr>
                          <a:xfrm>
                            <a:off x="9144" y="822960"/>
                            <a:ext cx="281940" cy="9144"/>
                          </a:xfrm>
                          <a:custGeom>
                            <a:avLst/>
                            <a:gdLst/>
                            <a:ahLst/>
                            <a:cxnLst/>
                            <a:rect l="0" t="0" r="0" b="0"/>
                            <a:pathLst>
                              <a:path w="281940" h="9144">
                                <a:moveTo>
                                  <a:pt x="0" y="0"/>
                                </a:moveTo>
                                <a:lnTo>
                                  <a:pt x="281940" y="0"/>
                                </a:lnTo>
                                <a:lnTo>
                                  <a:pt x="2819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8" name="Shape 238588"/>
                        <wps:cNvSpPr/>
                        <wps:spPr>
                          <a:xfrm>
                            <a:off x="291084" y="8229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89" name="Shape 238589"/>
                        <wps:cNvSpPr/>
                        <wps:spPr>
                          <a:xfrm>
                            <a:off x="300228" y="822960"/>
                            <a:ext cx="1327404" cy="9144"/>
                          </a:xfrm>
                          <a:custGeom>
                            <a:avLst/>
                            <a:gdLst/>
                            <a:ahLst/>
                            <a:cxnLst/>
                            <a:rect l="0" t="0" r="0" b="0"/>
                            <a:pathLst>
                              <a:path w="1327404" h="9144">
                                <a:moveTo>
                                  <a:pt x="0" y="0"/>
                                </a:moveTo>
                                <a:lnTo>
                                  <a:pt x="1327404" y="0"/>
                                </a:lnTo>
                                <a:lnTo>
                                  <a:pt x="132740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0" name="Shape 238590"/>
                        <wps:cNvSpPr/>
                        <wps:spPr>
                          <a:xfrm>
                            <a:off x="1627632" y="8229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1" name="Shape 238591"/>
                        <wps:cNvSpPr/>
                        <wps:spPr>
                          <a:xfrm>
                            <a:off x="1636776" y="822960"/>
                            <a:ext cx="4646676" cy="9144"/>
                          </a:xfrm>
                          <a:custGeom>
                            <a:avLst/>
                            <a:gdLst/>
                            <a:ahLst/>
                            <a:cxnLst/>
                            <a:rect l="0" t="0" r="0" b="0"/>
                            <a:pathLst>
                              <a:path w="4646676" h="9144">
                                <a:moveTo>
                                  <a:pt x="0" y="0"/>
                                </a:moveTo>
                                <a:lnTo>
                                  <a:pt x="4646676" y="0"/>
                                </a:lnTo>
                                <a:lnTo>
                                  <a:pt x="464667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2" name="Shape 238592"/>
                        <wps:cNvSpPr/>
                        <wps:spPr>
                          <a:xfrm>
                            <a:off x="6283452" y="8229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3" name="Shape 238593"/>
                        <wps:cNvSpPr/>
                        <wps:spPr>
                          <a:xfrm>
                            <a:off x="0" y="832104"/>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4" name="Shape 238594"/>
                        <wps:cNvSpPr/>
                        <wps:spPr>
                          <a:xfrm>
                            <a:off x="291084" y="832104"/>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5" name="Shape 238595"/>
                        <wps:cNvSpPr/>
                        <wps:spPr>
                          <a:xfrm>
                            <a:off x="1627632" y="832104"/>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6" name="Shape 238596"/>
                        <wps:cNvSpPr/>
                        <wps:spPr>
                          <a:xfrm>
                            <a:off x="6283452" y="832104"/>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7" name="Shape 238597"/>
                        <wps:cNvSpPr/>
                        <wps:spPr>
                          <a:xfrm>
                            <a:off x="0" y="14752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8" name="Shape 238598"/>
                        <wps:cNvSpPr/>
                        <wps:spPr>
                          <a:xfrm>
                            <a:off x="9144" y="1475232"/>
                            <a:ext cx="281940" cy="9144"/>
                          </a:xfrm>
                          <a:custGeom>
                            <a:avLst/>
                            <a:gdLst/>
                            <a:ahLst/>
                            <a:cxnLst/>
                            <a:rect l="0" t="0" r="0" b="0"/>
                            <a:pathLst>
                              <a:path w="281940" h="9144">
                                <a:moveTo>
                                  <a:pt x="0" y="0"/>
                                </a:moveTo>
                                <a:lnTo>
                                  <a:pt x="281940" y="0"/>
                                </a:lnTo>
                                <a:lnTo>
                                  <a:pt x="2819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599" name="Shape 238599"/>
                        <wps:cNvSpPr/>
                        <wps:spPr>
                          <a:xfrm>
                            <a:off x="291084" y="14752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0" name="Shape 238600"/>
                        <wps:cNvSpPr/>
                        <wps:spPr>
                          <a:xfrm>
                            <a:off x="300228" y="1475232"/>
                            <a:ext cx="1327404" cy="9144"/>
                          </a:xfrm>
                          <a:custGeom>
                            <a:avLst/>
                            <a:gdLst/>
                            <a:ahLst/>
                            <a:cxnLst/>
                            <a:rect l="0" t="0" r="0" b="0"/>
                            <a:pathLst>
                              <a:path w="1327404" h="9144">
                                <a:moveTo>
                                  <a:pt x="0" y="0"/>
                                </a:moveTo>
                                <a:lnTo>
                                  <a:pt x="1327404" y="0"/>
                                </a:lnTo>
                                <a:lnTo>
                                  <a:pt x="132740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1" name="Shape 238601"/>
                        <wps:cNvSpPr/>
                        <wps:spPr>
                          <a:xfrm>
                            <a:off x="1627632" y="14752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2" name="Shape 238602"/>
                        <wps:cNvSpPr/>
                        <wps:spPr>
                          <a:xfrm>
                            <a:off x="1636776" y="1475232"/>
                            <a:ext cx="4646676" cy="9144"/>
                          </a:xfrm>
                          <a:custGeom>
                            <a:avLst/>
                            <a:gdLst/>
                            <a:ahLst/>
                            <a:cxnLst/>
                            <a:rect l="0" t="0" r="0" b="0"/>
                            <a:pathLst>
                              <a:path w="4646676" h="9144">
                                <a:moveTo>
                                  <a:pt x="0" y="0"/>
                                </a:moveTo>
                                <a:lnTo>
                                  <a:pt x="4646676" y="0"/>
                                </a:lnTo>
                                <a:lnTo>
                                  <a:pt x="464667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3" name="Shape 238603"/>
                        <wps:cNvSpPr/>
                        <wps:spPr>
                          <a:xfrm>
                            <a:off x="6283452" y="14752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4" name="Shape 238604"/>
                        <wps:cNvSpPr/>
                        <wps:spPr>
                          <a:xfrm>
                            <a:off x="0" y="1484376"/>
                            <a:ext cx="9144" cy="321564"/>
                          </a:xfrm>
                          <a:custGeom>
                            <a:avLst/>
                            <a:gdLst/>
                            <a:ahLst/>
                            <a:cxnLst/>
                            <a:rect l="0" t="0" r="0" b="0"/>
                            <a:pathLst>
                              <a:path w="9144" h="321564">
                                <a:moveTo>
                                  <a:pt x="0" y="0"/>
                                </a:moveTo>
                                <a:lnTo>
                                  <a:pt x="9144" y="0"/>
                                </a:lnTo>
                                <a:lnTo>
                                  <a:pt x="9144" y="321564"/>
                                </a:lnTo>
                                <a:lnTo>
                                  <a:pt x="0" y="32156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5" name="Shape 238605"/>
                        <wps:cNvSpPr/>
                        <wps:spPr>
                          <a:xfrm>
                            <a:off x="291084" y="1484376"/>
                            <a:ext cx="9144" cy="321564"/>
                          </a:xfrm>
                          <a:custGeom>
                            <a:avLst/>
                            <a:gdLst/>
                            <a:ahLst/>
                            <a:cxnLst/>
                            <a:rect l="0" t="0" r="0" b="0"/>
                            <a:pathLst>
                              <a:path w="9144" h="321564">
                                <a:moveTo>
                                  <a:pt x="0" y="0"/>
                                </a:moveTo>
                                <a:lnTo>
                                  <a:pt x="9144" y="0"/>
                                </a:lnTo>
                                <a:lnTo>
                                  <a:pt x="9144" y="321564"/>
                                </a:lnTo>
                                <a:lnTo>
                                  <a:pt x="0" y="32156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6" name="Shape 238606"/>
                        <wps:cNvSpPr/>
                        <wps:spPr>
                          <a:xfrm>
                            <a:off x="1627632" y="1484376"/>
                            <a:ext cx="9144" cy="321564"/>
                          </a:xfrm>
                          <a:custGeom>
                            <a:avLst/>
                            <a:gdLst/>
                            <a:ahLst/>
                            <a:cxnLst/>
                            <a:rect l="0" t="0" r="0" b="0"/>
                            <a:pathLst>
                              <a:path w="9144" h="321564">
                                <a:moveTo>
                                  <a:pt x="0" y="0"/>
                                </a:moveTo>
                                <a:lnTo>
                                  <a:pt x="9144" y="0"/>
                                </a:lnTo>
                                <a:lnTo>
                                  <a:pt x="9144" y="321564"/>
                                </a:lnTo>
                                <a:lnTo>
                                  <a:pt x="0" y="32156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7" name="Shape 238607"/>
                        <wps:cNvSpPr/>
                        <wps:spPr>
                          <a:xfrm>
                            <a:off x="6283452" y="1484376"/>
                            <a:ext cx="9144" cy="321564"/>
                          </a:xfrm>
                          <a:custGeom>
                            <a:avLst/>
                            <a:gdLst/>
                            <a:ahLst/>
                            <a:cxnLst/>
                            <a:rect l="0" t="0" r="0" b="0"/>
                            <a:pathLst>
                              <a:path w="9144" h="321564">
                                <a:moveTo>
                                  <a:pt x="0" y="0"/>
                                </a:moveTo>
                                <a:lnTo>
                                  <a:pt x="9144" y="0"/>
                                </a:lnTo>
                                <a:lnTo>
                                  <a:pt x="9144" y="321564"/>
                                </a:lnTo>
                                <a:lnTo>
                                  <a:pt x="0" y="32156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8" name="Shape 238608"/>
                        <wps:cNvSpPr/>
                        <wps:spPr>
                          <a:xfrm>
                            <a:off x="0" y="18059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09" name="Shape 238609"/>
                        <wps:cNvSpPr/>
                        <wps:spPr>
                          <a:xfrm>
                            <a:off x="9144" y="1805940"/>
                            <a:ext cx="281940" cy="9144"/>
                          </a:xfrm>
                          <a:custGeom>
                            <a:avLst/>
                            <a:gdLst/>
                            <a:ahLst/>
                            <a:cxnLst/>
                            <a:rect l="0" t="0" r="0" b="0"/>
                            <a:pathLst>
                              <a:path w="281940" h="9144">
                                <a:moveTo>
                                  <a:pt x="0" y="0"/>
                                </a:moveTo>
                                <a:lnTo>
                                  <a:pt x="281940" y="0"/>
                                </a:lnTo>
                                <a:lnTo>
                                  <a:pt x="2819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0" name="Shape 238610"/>
                        <wps:cNvSpPr/>
                        <wps:spPr>
                          <a:xfrm>
                            <a:off x="291084" y="18059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1" name="Shape 238611"/>
                        <wps:cNvSpPr/>
                        <wps:spPr>
                          <a:xfrm>
                            <a:off x="300228" y="1805940"/>
                            <a:ext cx="1327404" cy="9144"/>
                          </a:xfrm>
                          <a:custGeom>
                            <a:avLst/>
                            <a:gdLst/>
                            <a:ahLst/>
                            <a:cxnLst/>
                            <a:rect l="0" t="0" r="0" b="0"/>
                            <a:pathLst>
                              <a:path w="1327404" h="9144">
                                <a:moveTo>
                                  <a:pt x="0" y="0"/>
                                </a:moveTo>
                                <a:lnTo>
                                  <a:pt x="1327404" y="0"/>
                                </a:lnTo>
                                <a:lnTo>
                                  <a:pt x="132740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2" name="Shape 238612"/>
                        <wps:cNvSpPr/>
                        <wps:spPr>
                          <a:xfrm>
                            <a:off x="1627632" y="18059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3" name="Shape 238613"/>
                        <wps:cNvSpPr/>
                        <wps:spPr>
                          <a:xfrm>
                            <a:off x="1636776" y="1805940"/>
                            <a:ext cx="4646676" cy="9144"/>
                          </a:xfrm>
                          <a:custGeom>
                            <a:avLst/>
                            <a:gdLst/>
                            <a:ahLst/>
                            <a:cxnLst/>
                            <a:rect l="0" t="0" r="0" b="0"/>
                            <a:pathLst>
                              <a:path w="4646676" h="9144">
                                <a:moveTo>
                                  <a:pt x="0" y="0"/>
                                </a:moveTo>
                                <a:lnTo>
                                  <a:pt x="4646676" y="0"/>
                                </a:lnTo>
                                <a:lnTo>
                                  <a:pt x="464667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4" name="Shape 238614"/>
                        <wps:cNvSpPr/>
                        <wps:spPr>
                          <a:xfrm>
                            <a:off x="6283452" y="18059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5" name="Shape 238615"/>
                        <wps:cNvSpPr/>
                        <wps:spPr>
                          <a:xfrm>
                            <a:off x="0" y="1815084"/>
                            <a:ext cx="9144" cy="2892552"/>
                          </a:xfrm>
                          <a:custGeom>
                            <a:avLst/>
                            <a:gdLst/>
                            <a:ahLst/>
                            <a:cxnLst/>
                            <a:rect l="0" t="0" r="0" b="0"/>
                            <a:pathLst>
                              <a:path w="9144" h="2892552">
                                <a:moveTo>
                                  <a:pt x="0" y="0"/>
                                </a:moveTo>
                                <a:lnTo>
                                  <a:pt x="9144" y="0"/>
                                </a:lnTo>
                                <a:lnTo>
                                  <a:pt x="9144" y="2892552"/>
                                </a:lnTo>
                                <a:lnTo>
                                  <a:pt x="0" y="289255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6" name="Shape 238616"/>
                        <wps:cNvSpPr/>
                        <wps:spPr>
                          <a:xfrm>
                            <a:off x="291084" y="1815084"/>
                            <a:ext cx="9144" cy="2892552"/>
                          </a:xfrm>
                          <a:custGeom>
                            <a:avLst/>
                            <a:gdLst/>
                            <a:ahLst/>
                            <a:cxnLst/>
                            <a:rect l="0" t="0" r="0" b="0"/>
                            <a:pathLst>
                              <a:path w="9144" h="2892552">
                                <a:moveTo>
                                  <a:pt x="0" y="0"/>
                                </a:moveTo>
                                <a:lnTo>
                                  <a:pt x="9144" y="0"/>
                                </a:lnTo>
                                <a:lnTo>
                                  <a:pt x="9144" y="2892552"/>
                                </a:lnTo>
                                <a:lnTo>
                                  <a:pt x="0" y="289255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7" name="Shape 238617"/>
                        <wps:cNvSpPr/>
                        <wps:spPr>
                          <a:xfrm>
                            <a:off x="1627632" y="1815084"/>
                            <a:ext cx="9144" cy="2892552"/>
                          </a:xfrm>
                          <a:custGeom>
                            <a:avLst/>
                            <a:gdLst/>
                            <a:ahLst/>
                            <a:cxnLst/>
                            <a:rect l="0" t="0" r="0" b="0"/>
                            <a:pathLst>
                              <a:path w="9144" h="2892552">
                                <a:moveTo>
                                  <a:pt x="0" y="0"/>
                                </a:moveTo>
                                <a:lnTo>
                                  <a:pt x="9144" y="0"/>
                                </a:lnTo>
                                <a:lnTo>
                                  <a:pt x="9144" y="2892552"/>
                                </a:lnTo>
                                <a:lnTo>
                                  <a:pt x="0" y="289255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8" name="Shape 238618"/>
                        <wps:cNvSpPr/>
                        <wps:spPr>
                          <a:xfrm>
                            <a:off x="6283452" y="1815084"/>
                            <a:ext cx="9144" cy="2892552"/>
                          </a:xfrm>
                          <a:custGeom>
                            <a:avLst/>
                            <a:gdLst/>
                            <a:ahLst/>
                            <a:cxnLst/>
                            <a:rect l="0" t="0" r="0" b="0"/>
                            <a:pathLst>
                              <a:path w="9144" h="2892552">
                                <a:moveTo>
                                  <a:pt x="0" y="0"/>
                                </a:moveTo>
                                <a:lnTo>
                                  <a:pt x="9144" y="0"/>
                                </a:lnTo>
                                <a:lnTo>
                                  <a:pt x="9144" y="2892552"/>
                                </a:lnTo>
                                <a:lnTo>
                                  <a:pt x="0" y="2892552"/>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19" name="Shape 238619"/>
                        <wps:cNvSpPr/>
                        <wps:spPr>
                          <a:xfrm>
                            <a:off x="0" y="4707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0" name="Shape 238620"/>
                        <wps:cNvSpPr/>
                        <wps:spPr>
                          <a:xfrm>
                            <a:off x="9144" y="4707636"/>
                            <a:ext cx="281940" cy="9144"/>
                          </a:xfrm>
                          <a:custGeom>
                            <a:avLst/>
                            <a:gdLst/>
                            <a:ahLst/>
                            <a:cxnLst/>
                            <a:rect l="0" t="0" r="0" b="0"/>
                            <a:pathLst>
                              <a:path w="281940" h="9144">
                                <a:moveTo>
                                  <a:pt x="0" y="0"/>
                                </a:moveTo>
                                <a:lnTo>
                                  <a:pt x="281940" y="0"/>
                                </a:lnTo>
                                <a:lnTo>
                                  <a:pt x="2819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1" name="Shape 238621"/>
                        <wps:cNvSpPr/>
                        <wps:spPr>
                          <a:xfrm>
                            <a:off x="291084" y="4707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2" name="Shape 238622"/>
                        <wps:cNvSpPr/>
                        <wps:spPr>
                          <a:xfrm>
                            <a:off x="300228" y="4707636"/>
                            <a:ext cx="1327404" cy="9144"/>
                          </a:xfrm>
                          <a:custGeom>
                            <a:avLst/>
                            <a:gdLst/>
                            <a:ahLst/>
                            <a:cxnLst/>
                            <a:rect l="0" t="0" r="0" b="0"/>
                            <a:pathLst>
                              <a:path w="1327404" h="9144">
                                <a:moveTo>
                                  <a:pt x="0" y="0"/>
                                </a:moveTo>
                                <a:lnTo>
                                  <a:pt x="1327404" y="0"/>
                                </a:lnTo>
                                <a:lnTo>
                                  <a:pt x="132740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3" name="Shape 238623"/>
                        <wps:cNvSpPr/>
                        <wps:spPr>
                          <a:xfrm>
                            <a:off x="1627632" y="4707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4" name="Shape 238624"/>
                        <wps:cNvSpPr/>
                        <wps:spPr>
                          <a:xfrm>
                            <a:off x="1636776" y="4707636"/>
                            <a:ext cx="4646676" cy="9144"/>
                          </a:xfrm>
                          <a:custGeom>
                            <a:avLst/>
                            <a:gdLst/>
                            <a:ahLst/>
                            <a:cxnLst/>
                            <a:rect l="0" t="0" r="0" b="0"/>
                            <a:pathLst>
                              <a:path w="4646676" h="9144">
                                <a:moveTo>
                                  <a:pt x="0" y="0"/>
                                </a:moveTo>
                                <a:lnTo>
                                  <a:pt x="4646676" y="0"/>
                                </a:lnTo>
                                <a:lnTo>
                                  <a:pt x="464667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5" name="Shape 238625"/>
                        <wps:cNvSpPr/>
                        <wps:spPr>
                          <a:xfrm>
                            <a:off x="6283452" y="4707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6" name="Shape 238626"/>
                        <wps:cNvSpPr/>
                        <wps:spPr>
                          <a:xfrm>
                            <a:off x="0" y="4716780"/>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7" name="Shape 238627"/>
                        <wps:cNvSpPr/>
                        <wps:spPr>
                          <a:xfrm>
                            <a:off x="0" y="53599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8" name="Shape 238628"/>
                        <wps:cNvSpPr/>
                        <wps:spPr>
                          <a:xfrm>
                            <a:off x="9144" y="5359908"/>
                            <a:ext cx="281940" cy="9144"/>
                          </a:xfrm>
                          <a:custGeom>
                            <a:avLst/>
                            <a:gdLst/>
                            <a:ahLst/>
                            <a:cxnLst/>
                            <a:rect l="0" t="0" r="0" b="0"/>
                            <a:pathLst>
                              <a:path w="281940" h="9144">
                                <a:moveTo>
                                  <a:pt x="0" y="0"/>
                                </a:moveTo>
                                <a:lnTo>
                                  <a:pt x="281940" y="0"/>
                                </a:lnTo>
                                <a:lnTo>
                                  <a:pt x="281940"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29" name="Shape 238629"/>
                        <wps:cNvSpPr/>
                        <wps:spPr>
                          <a:xfrm>
                            <a:off x="291084" y="4716780"/>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0" name="Shape 238630"/>
                        <wps:cNvSpPr/>
                        <wps:spPr>
                          <a:xfrm>
                            <a:off x="291084" y="53599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1" name="Shape 238631"/>
                        <wps:cNvSpPr/>
                        <wps:spPr>
                          <a:xfrm>
                            <a:off x="300228" y="5359908"/>
                            <a:ext cx="1327404" cy="9144"/>
                          </a:xfrm>
                          <a:custGeom>
                            <a:avLst/>
                            <a:gdLst/>
                            <a:ahLst/>
                            <a:cxnLst/>
                            <a:rect l="0" t="0" r="0" b="0"/>
                            <a:pathLst>
                              <a:path w="1327404" h="9144">
                                <a:moveTo>
                                  <a:pt x="0" y="0"/>
                                </a:moveTo>
                                <a:lnTo>
                                  <a:pt x="1327404" y="0"/>
                                </a:lnTo>
                                <a:lnTo>
                                  <a:pt x="132740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2" name="Shape 238632"/>
                        <wps:cNvSpPr/>
                        <wps:spPr>
                          <a:xfrm>
                            <a:off x="1627632" y="4716780"/>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3" name="Shape 238633"/>
                        <wps:cNvSpPr/>
                        <wps:spPr>
                          <a:xfrm>
                            <a:off x="1627632" y="53599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4" name="Shape 238634"/>
                        <wps:cNvSpPr/>
                        <wps:spPr>
                          <a:xfrm>
                            <a:off x="1636776" y="5359908"/>
                            <a:ext cx="4646676" cy="9144"/>
                          </a:xfrm>
                          <a:custGeom>
                            <a:avLst/>
                            <a:gdLst/>
                            <a:ahLst/>
                            <a:cxnLst/>
                            <a:rect l="0" t="0" r="0" b="0"/>
                            <a:pathLst>
                              <a:path w="4646676" h="9144">
                                <a:moveTo>
                                  <a:pt x="0" y="0"/>
                                </a:moveTo>
                                <a:lnTo>
                                  <a:pt x="4646676" y="0"/>
                                </a:lnTo>
                                <a:lnTo>
                                  <a:pt x="4646676"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5" name="Shape 238635"/>
                        <wps:cNvSpPr/>
                        <wps:spPr>
                          <a:xfrm>
                            <a:off x="6283452" y="4716780"/>
                            <a:ext cx="9144" cy="643128"/>
                          </a:xfrm>
                          <a:custGeom>
                            <a:avLst/>
                            <a:gdLst/>
                            <a:ahLst/>
                            <a:cxnLst/>
                            <a:rect l="0" t="0" r="0" b="0"/>
                            <a:pathLst>
                              <a:path w="9144" h="643128">
                                <a:moveTo>
                                  <a:pt x="0" y="0"/>
                                </a:moveTo>
                                <a:lnTo>
                                  <a:pt x="9144" y="0"/>
                                </a:lnTo>
                                <a:lnTo>
                                  <a:pt x="9144" y="643128"/>
                                </a:lnTo>
                                <a:lnTo>
                                  <a:pt x="0" y="643128"/>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6" name="Shape 238636"/>
                        <wps:cNvSpPr/>
                        <wps:spPr>
                          <a:xfrm>
                            <a:off x="6283452" y="53599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238637" name="Shape 238637"/>
                        <wps:cNvSpPr/>
                        <wps:spPr>
                          <a:xfrm>
                            <a:off x="59436" y="5369052"/>
                            <a:ext cx="5977128" cy="240792"/>
                          </a:xfrm>
                          <a:custGeom>
                            <a:avLst/>
                            <a:gdLst/>
                            <a:ahLst/>
                            <a:cxnLst/>
                            <a:rect l="0" t="0" r="0" b="0"/>
                            <a:pathLst>
                              <a:path w="5977128" h="240792">
                                <a:moveTo>
                                  <a:pt x="0" y="0"/>
                                </a:moveTo>
                                <a:lnTo>
                                  <a:pt x="5977128" y="0"/>
                                </a:lnTo>
                                <a:lnTo>
                                  <a:pt x="5977128" y="240792"/>
                                </a:lnTo>
                                <a:lnTo>
                                  <a:pt x="0" y="24079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226827" style="width:495.48pt;height:441.72pt;position:absolute;z-index:-2147483488;mso-position-horizontal-relative:text;mso-position-horizontal:absolute;margin-left:8.04003pt;mso-position-vertical-relative:text;margin-top:-143.464pt;" coordsize="62925,56098">
                <v:shape id="Shape 238638" style="position:absolute;width:91;height:91;left:0;top:0;" coordsize="9144,9144" path="m0,0l9144,0l9144,9144l0,9144l0,0">
                  <v:stroke weight="0pt" endcap="flat" joinstyle="miter" miterlimit="10" on="false" color="#000000" opacity="0"/>
                  <v:fill on="true" color="#000001"/>
                </v:shape>
                <v:shape id="Shape 238639" style="position:absolute;width:2819;height:91;left:91;top:0;" coordsize="281940,9144" path="m0,0l281940,0l281940,9144l0,9144l0,0">
                  <v:stroke weight="0pt" endcap="flat" joinstyle="miter" miterlimit="10" on="false" color="#000000" opacity="0"/>
                  <v:fill on="true" color="#000001"/>
                </v:shape>
                <v:shape id="Shape 238640" style="position:absolute;width:91;height:91;left:2910;top:0;" coordsize="9144,9144" path="m0,0l9144,0l9144,9144l0,9144l0,0">
                  <v:stroke weight="0pt" endcap="flat" joinstyle="miter" miterlimit="10" on="false" color="#000000" opacity="0"/>
                  <v:fill on="true" color="#000001"/>
                </v:shape>
                <v:shape id="Shape 238641" style="position:absolute;width:13274;height:91;left:3002;top:0;" coordsize="1327404,9144" path="m0,0l1327404,0l1327404,9144l0,9144l0,0">
                  <v:stroke weight="0pt" endcap="flat" joinstyle="miter" miterlimit="10" on="false" color="#000000" opacity="0"/>
                  <v:fill on="true" color="#000001"/>
                </v:shape>
                <v:shape id="Shape 238642" style="position:absolute;width:91;height:91;left:16276;top:0;" coordsize="9144,9144" path="m0,0l9144,0l9144,9144l0,9144l0,0">
                  <v:stroke weight="0pt" endcap="flat" joinstyle="miter" miterlimit="10" on="false" color="#000000" opacity="0"/>
                  <v:fill on="true" color="#000001"/>
                </v:shape>
                <v:shape id="Shape 238643" style="position:absolute;width:46466;height:91;left:16367;top:0;" coordsize="4646676,9144" path="m0,0l4646676,0l4646676,9144l0,9144l0,0">
                  <v:stroke weight="0pt" endcap="flat" joinstyle="miter" miterlimit="10" on="false" color="#000000" opacity="0"/>
                  <v:fill on="true" color="#000001"/>
                </v:shape>
                <v:shape id="Shape 238644" style="position:absolute;width:91;height:91;left:62834;top:0;" coordsize="9144,9144" path="m0,0l9144,0l9144,9144l0,9144l0,0">
                  <v:stroke weight="0pt" endcap="flat" joinstyle="miter" miterlimit="10" on="false" color="#000000" opacity="0"/>
                  <v:fill on="true" color="#000001"/>
                </v:shape>
                <v:shape id="Shape 238645" style="position:absolute;width:91;height:1615;left:0;top:91;" coordsize="9144,161544" path="m0,0l9144,0l9144,161544l0,161544l0,0">
                  <v:stroke weight="0pt" endcap="flat" joinstyle="miter" miterlimit="10" on="false" color="#000000" opacity="0"/>
                  <v:fill on="true" color="#000001"/>
                </v:shape>
                <v:shape id="Shape 238646" style="position:absolute;width:91;height:1615;left:2910;top:91;" coordsize="9144,161544" path="m0,0l9144,0l9144,161544l0,161544l0,0">
                  <v:stroke weight="0pt" endcap="flat" joinstyle="miter" miterlimit="10" on="false" color="#000000" opacity="0"/>
                  <v:fill on="true" color="#000001"/>
                </v:shape>
                <v:shape id="Shape 238647" style="position:absolute;width:91;height:1615;left:16276;top:91;" coordsize="9144,161544" path="m0,0l9144,0l9144,161544l0,161544l0,0">
                  <v:stroke weight="0pt" endcap="flat" joinstyle="miter" miterlimit="10" on="false" color="#000000" opacity="0"/>
                  <v:fill on="true" color="#000001"/>
                </v:shape>
                <v:shape id="Shape 238648" style="position:absolute;width:91;height:1615;left:62834;top:91;" coordsize="9144,161544" path="m0,0l9144,0l9144,161544l0,161544l0,0">
                  <v:stroke weight="0pt" endcap="flat" joinstyle="miter" miterlimit="10" on="false" color="#000000" opacity="0"/>
                  <v:fill on="true" color="#000001"/>
                </v:shape>
                <v:shape id="Shape 238649" style="position:absolute;width:91;height:91;left:0;top:1706;" coordsize="9144,9144" path="m0,0l9144,0l9144,9144l0,9144l0,0">
                  <v:stroke weight="0pt" endcap="flat" joinstyle="miter" miterlimit="10" on="false" color="#000000" opacity="0"/>
                  <v:fill on="true" color="#000001"/>
                </v:shape>
                <v:shape id="Shape 238650" style="position:absolute;width:2819;height:91;left:91;top:1706;" coordsize="281940,9144" path="m0,0l281940,0l281940,9144l0,9144l0,0">
                  <v:stroke weight="0pt" endcap="flat" joinstyle="miter" miterlimit="10" on="false" color="#000000" opacity="0"/>
                  <v:fill on="true" color="#000001"/>
                </v:shape>
                <v:shape id="Shape 238651" style="position:absolute;width:91;height:91;left:2910;top:1706;" coordsize="9144,9144" path="m0,0l9144,0l9144,9144l0,9144l0,0">
                  <v:stroke weight="0pt" endcap="flat" joinstyle="miter" miterlimit="10" on="false" color="#000000" opacity="0"/>
                  <v:fill on="true" color="#000001"/>
                </v:shape>
                <v:shape id="Shape 238652" style="position:absolute;width:13274;height:91;left:3002;top:1706;" coordsize="1327404,9144" path="m0,0l1327404,0l1327404,9144l0,9144l0,0">
                  <v:stroke weight="0pt" endcap="flat" joinstyle="miter" miterlimit="10" on="false" color="#000000" opacity="0"/>
                  <v:fill on="true" color="#000001"/>
                </v:shape>
                <v:shape id="Shape 238653" style="position:absolute;width:91;height:91;left:16276;top:1706;" coordsize="9144,9144" path="m0,0l9144,0l9144,9144l0,9144l0,0">
                  <v:stroke weight="0pt" endcap="flat" joinstyle="miter" miterlimit="10" on="false" color="#000000" opacity="0"/>
                  <v:fill on="true" color="#000001"/>
                </v:shape>
                <v:shape id="Shape 238654" style="position:absolute;width:46466;height:91;left:16367;top:1706;" coordsize="4646676,9144" path="m0,0l4646676,0l4646676,9144l0,9144l0,0">
                  <v:stroke weight="0pt" endcap="flat" joinstyle="miter" miterlimit="10" on="false" color="#000000" opacity="0"/>
                  <v:fill on="true" color="#000001"/>
                </v:shape>
                <v:shape id="Shape 238655" style="position:absolute;width:91;height:91;left:62834;top:1706;" coordsize="9144,9144" path="m0,0l9144,0l9144,9144l0,9144l0,0">
                  <v:stroke weight="0pt" endcap="flat" joinstyle="miter" miterlimit="10" on="false" color="#000000" opacity="0"/>
                  <v:fill on="true" color="#000001"/>
                </v:shape>
                <v:shape id="Shape 238656" style="position:absolute;width:91;height:6431;left:0;top:1798;" coordsize="9144,643128" path="m0,0l9144,0l9144,643128l0,643128l0,0">
                  <v:stroke weight="0pt" endcap="flat" joinstyle="miter" miterlimit="10" on="false" color="#000000" opacity="0"/>
                  <v:fill on="true" color="#000001"/>
                </v:shape>
                <v:shape id="Shape 238657" style="position:absolute;width:91;height:6431;left:2910;top:1798;" coordsize="9144,643128" path="m0,0l9144,0l9144,643128l0,643128l0,0">
                  <v:stroke weight="0pt" endcap="flat" joinstyle="miter" miterlimit="10" on="false" color="#000000" opacity="0"/>
                  <v:fill on="true" color="#000001"/>
                </v:shape>
                <v:shape id="Shape 238658" style="position:absolute;width:91;height:6431;left:16276;top:1798;" coordsize="9144,643128" path="m0,0l9144,0l9144,643128l0,643128l0,0">
                  <v:stroke weight="0pt" endcap="flat" joinstyle="miter" miterlimit="10" on="false" color="#000000" opacity="0"/>
                  <v:fill on="true" color="#000001"/>
                </v:shape>
                <v:shape id="Shape 238659" style="position:absolute;width:91;height:6431;left:62834;top:1798;" coordsize="9144,643128" path="m0,0l9144,0l9144,643128l0,643128l0,0">
                  <v:stroke weight="0pt" endcap="flat" joinstyle="miter" miterlimit="10" on="false" color="#000000" opacity="0"/>
                  <v:fill on="true" color="#000001"/>
                </v:shape>
                <v:shape id="Shape 238660" style="position:absolute;width:91;height:91;left:0;top:8229;" coordsize="9144,9144" path="m0,0l9144,0l9144,9144l0,9144l0,0">
                  <v:stroke weight="0pt" endcap="flat" joinstyle="miter" miterlimit="10" on="false" color="#000000" opacity="0"/>
                  <v:fill on="true" color="#000001"/>
                </v:shape>
                <v:shape id="Shape 238661" style="position:absolute;width:2819;height:91;left:91;top:8229;" coordsize="281940,9144" path="m0,0l281940,0l281940,9144l0,9144l0,0">
                  <v:stroke weight="0pt" endcap="flat" joinstyle="miter" miterlimit="10" on="false" color="#000000" opacity="0"/>
                  <v:fill on="true" color="#000001"/>
                </v:shape>
                <v:shape id="Shape 238662" style="position:absolute;width:91;height:91;left:2910;top:8229;" coordsize="9144,9144" path="m0,0l9144,0l9144,9144l0,9144l0,0">
                  <v:stroke weight="0pt" endcap="flat" joinstyle="miter" miterlimit="10" on="false" color="#000000" opacity="0"/>
                  <v:fill on="true" color="#000001"/>
                </v:shape>
                <v:shape id="Shape 238663" style="position:absolute;width:13274;height:91;left:3002;top:8229;" coordsize="1327404,9144" path="m0,0l1327404,0l1327404,9144l0,9144l0,0">
                  <v:stroke weight="0pt" endcap="flat" joinstyle="miter" miterlimit="10" on="false" color="#000000" opacity="0"/>
                  <v:fill on="true" color="#000001"/>
                </v:shape>
                <v:shape id="Shape 238664" style="position:absolute;width:91;height:91;left:16276;top:8229;" coordsize="9144,9144" path="m0,0l9144,0l9144,9144l0,9144l0,0">
                  <v:stroke weight="0pt" endcap="flat" joinstyle="miter" miterlimit="10" on="false" color="#000000" opacity="0"/>
                  <v:fill on="true" color="#000001"/>
                </v:shape>
                <v:shape id="Shape 238665" style="position:absolute;width:46466;height:91;left:16367;top:8229;" coordsize="4646676,9144" path="m0,0l4646676,0l4646676,9144l0,9144l0,0">
                  <v:stroke weight="0pt" endcap="flat" joinstyle="miter" miterlimit="10" on="false" color="#000000" opacity="0"/>
                  <v:fill on="true" color="#000001"/>
                </v:shape>
                <v:shape id="Shape 238666" style="position:absolute;width:91;height:91;left:62834;top:8229;" coordsize="9144,9144" path="m0,0l9144,0l9144,9144l0,9144l0,0">
                  <v:stroke weight="0pt" endcap="flat" joinstyle="miter" miterlimit="10" on="false" color="#000000" opacity="0"/>
                  <v:fill on="true" color="#000001"/>
                </v:shape>
                <v:shape id="Shape 238667" style="position:absolute;width:91;height:6431;left:0;top:8321;" coordsize="9144,643128" path="m0,0l9144,0l9144,643128l0,643128l0,0">
                  <v:stroke weight="0pt" endcap="flat" joinstyle="miter" miterlimit="10" on="false" color="#000000" opacity="0"/>
                  <v:fill on="true" color="#000001"/>
                </v:shape>
                <v:shape id="Shape 238668" style="position:absolute;width:91;height:6431;left:2910;top:8321;" coordsize="9144,643128" path="m0,0l9144,0l9144,643128l0,643128l0,0">
                  <v:stroke weight="0pt" endcap="flat" joinstyle="miter" miterlimit="10" on="false" color="#000000" opacity="0"/>
                  <v:fill on="true" color="#000001"/>
                </v:shape>
                <v:shape id="Shape 238669" style="position:absolute;width:91;height:6431;left:16276;top:8321;" coordsize="9144,643128" path="m0,0l9144,0l9144,643128l0,643128l0,0">
                  <v:stroke weight="0pt" endcap="flat" joinstyle="miter" miterlimit="10" on="false" color="#000000" opacity="0"/>
                  <v:fill on="true" color="#000001"/>
                </v:shape>
                <v:shape id="Shape 238670" style="position:absolute;width:91;height:6431;left:62834;top:8321;" coordsize="9144,643128" path="m0,0l9144,0l9144,643128l0,643128l0,0">
                  <v:stroke weight="0pt" endcap="flat" joinstyle="miter" miterlimit="10" on="false" color="#000000" opacity="0"/>
                  <v:fill on="true" color="#000001"/>
                </v:shape>
                <v:shape id="Shape 238671" style="position:absolute;width:91;height:91;left:0;top:14752;" coordsize="9144,9144" path="m0,0l9144,0l9144,9144l0,9144l0,0">
                  <v:stroke weight="0pt" endcap="flat" joinstyle="miter" miterlimit="10" on="false" color="#000000" opacity="0"/>
                  <v:fill on="true" color="#000001"/>
                </v:shape>
                <v:shape id="Shape 238672" style="position:absolute;width:2819;height:91;left:91;top:14752;" coordsize="281940,9144" path="m0,0l281940,0l281940,9144l0,9144l0,0">
                  <v:stroke weight="0pt" endcap="flat" joinstyle="miter" miterlimit="10" on="false" color="#000000" opacity="0"/>
                  <v:fill on="true" color="#000001"/>
                </v:shape>
                <v:shape id="Shape 238673" style="position:absolute;width:91;height:91;left:2910;top:14752;" coordsize="9144,9144" path="m0,0l9144,0l9144,9144l0,9144l0,0">
                  <v:stroke weight="0pt" endcap="flat" joinstyle="miter" miterlimit="10" on="false" color="#000000" opacity="0"/>
                  <v:fill on="true" color="#000001"/>
                </v:shape>
                <v:shape id="Shape 238674" style="position:absolute;width:13274;height:91;left:3002;top:14752;" coordsize="1327404,9144" path="m0,0l1327404,0l1327404,9144l0,9144l0,0">
                  <v:stroke weight="0pt" endcap="flat" joinstyle="miter" miterlimit="10" on="false" color="#000000" opacity="0"/>
                  <v:fill on="true" color="#000001"/>
                </v:shape>
                <v:shape id="Shape 238675" style="position:absolute;width:91;height:91;left:16276;top:14752;" coordsize="9144,9144" path="m0,0l9144,0l9144,9144l0,9144l0,0">
                  <v:stroke weight="0pt" endcap="flat" joinstyle="miter" miterlimit="10" on="false" color="#000000" opacity="0"/>
                  <v:fill on="true" color="#000001"/>
                </v:shape>
                <v:shape id="Shape 238676" style="position:absolute;width:46466;height:91;left:16367;top:14752;" coordsize="4646676,9144" path="m0,0l4646676,0l4646676,9144l0,9144l0,0">
                  <v:stroke weight="0pt" endcap="flat" joinstyle="miter" miterlimit="10" on="false" color="#000000" opacity="0"/>
                  <v:fill on="true" color="#000001"/>
                </v:shape>
                <v:shape id="Shape 238677" style="position:absolute;width:91;height:91;left:62834;top:14752;" coordsize="9144,9144" path="m0,0l9144,0l9144,9144l0,9144l0,0">
                  <v:stroke weight="0pt" endcap="flat" joinstyle="miter" miterlimit="10" on="false" color="#000000" opacity="0"/>
                  <v:fill on="true" color="#000001"/>
                </v:shape>
                <v:shape id="Shape 238678" style="position:absolute;width:91;height:3215;left:0;top:14843;" coordsize="9144,321564" path="m0,0l9144,0l9144,321564l0,321564l0,0">
                  <v:stroke weight="0pt" endcap="flat" joinstyle="miter" miterlimit="10" on="false" color="#000000" opacity="0"/>
                  <v:fill on="true" color="#000001"/>
                </v:shape>
                <v:shape id="Shape 238679" style="position:absolute;width:91;height:3215;left:2910;top:14843;" coordsize="9144,321564" path="m0,0l9144,0l9144,321564l0,321564l0,0">
                  <v:stroke weight="0pt" endcap="flat" joinstyle="miter" miterlimit="10" on="false" color="#000000" opacity="0"/>
                  <v:fill on="true" color="#000001"/>
                </v:shape>
                <v:shape id="Shape 238680" style="position:absolute;width:91;height:3215;left:16276;top:14843;" coordsize="9144,321564" path="m0,0l9144,0l9144,321564l0,321564l0,0">
                  <v:stroke weight="0pt" endcap="flat" joinstyle="miter" miterlimit="10" on="false" color="#000000" opacity="0"/>
                  <v:fill on="true" color="#000001"/>
                </v:shape>
                <v:shape id="Shape 238681" style="position:absolute;width:91;height:3215;left:62834;top:14843;" coordsize="9144,321564" path="m0,0l9144,0l9144,321564l0,321564l0,0">
                  <v:stroke weight="0pt" endcap="flat" joinstyle="miter" miterlimit="10" on="false" color="#000000" opacity="0"/>
                  <v:fill on="true" color="#000001"/>
                </v:shape>
                <v:shape id="Shape 238682" style="position:absolute;width:91;height:91;left:0;top:18059;" coordsize="9144,9144" path="m0,0l9144,0l9144,9144l0,9144l0,0">
                  <v:stroke weight="0pt" endcap="flat" joinstyle="miter" miterlimit="10" on="false" color="#000000" opacity="0"/>
                  <v:fill on="true" color="#000001"/>
                </v:shape>
                <v:shape id="Shape 238683" style="position:absolute;width:2819;height:91;left:91;top:18059;" coordsize="281940,9144" path="m0,0l281940,0l281940,9144l0,9144l0,0">
                  <v:stroke weight="0pt" endcap="flat" joinstyle="miter" miterlimit="10" on="false" color="#000000" opacity="0"/>
                  <v:fill on="true" color="#000001"/>
                </v:shape>
                <v:shape id="Shape 238684" style="position:absolute;width:91;height:91;left:2910;top:18059;" coordsize="9144,9144" path="m0,0l9144,0l9144,9144l0,9144l0,0">
                  <v:stroke weight="0pt" endcap="flat" joinstyle="miter" miterlimit="10" on="false" color="#000000" opacity="0"/>
                  <v:fill on="true" color="#000001"/>
                </v:shape>
                <v:shape id="Shape 238685" style="position:absolute;width:13274;height:91;left:3002;top:18059;" coordsize="1327404,9144" path="m0,0l1327404,0l1327404,9144l0,9144l0,0">
                  <v:stroke weight="0pt" endcap="flat" joinstyle="miter" miterlimit="10" on="false" color="#000000" opacity="0"/>
                  <v:fill on="true" color="#000001"/>
                </v:shape>
                <v:shape id="Shape 238686" style="position:absolute;width:91;height:91;left:16276;top:18059;" coordsize="9144,9144" path="m0,0l9144,0l9144,9144l0,9144l0,0">
                  <v:stroke weight="0pt" endcap="flat" joinstyle="miter" miterlimit="10" on="false" color="#000000" opacity="0"/>
                  <v:fill on="true" color="#000001"/>
                </v:shape>
                <v:shape id="Shape 238687" style="position:absolute;width:46466;height:91;left:16367;top:18059;" coordsize="4646676,9144" path="m0,0l4646676,0l4646676,9144l0,9144l0,0">
                  <v:stroke weight="0pt" endcap="flat" joinstyle="miter" miterlimit="10" on="false" color="#000000" opacity="0"/>
                  <v:fill on="true" color="#000001"/>
                </v:shape>
                <v:shape id="Shape 238688" style="position:absolute;width:91;height:91;left:62834;top:18059;" coordsize="9144,9144" path="m0,0l9144,0l9144,9144l0,9144l0,0">
                  <v:stroke weight="0pt" endcap="flat" joinstyle="miter" miterlimit="10" on="false" color="#000000" opacity="0"/>
                  <v:fill on="true" color="#000001"/>
                </v:shape>
                <v:shape id="Shape 238689" style="position:absolute;width:91;height:28925;left:0;top:18150;" coordsize="9144,2892552" path="m0,0l9144,0l9144,2892552l0,2892552l0,0">
                  <v:stroke weight="0pt" endcap="flat" joinstyle="miter" miterlimit="10" on="false" color="#000000" opacity="0"/>
                  <v:fill on="true" color="#000001"/>
                </v:shape>
                <v:shape id="Shape 238690" style="position:absolute;width:91;height:28925;left:2910;top:18150;" coordsize="9144,2892552" path="m0,0l9144,0l9144,2892552l0,2892552l0,0">
                  <v:stroke weight="0pt" endcap="flat" joinstyle="miter" miterlimit="10" on="false" color="#000000" opacity="0"/>
                  <v:fill on="true" color="#000001"/>
                </v:shape>
                <v:shape id="Shape 238691" style="position:absolute;width:91;height:28925;left:16276;top:18150;" coordsize="9144,2892552" path="m0,0l9144,0l9144,2892552l0,2892552l0,0">
                  <v:stroke weight="0pt" endcap="flat" joinstyle="miter" miterlimit="10" on="false" color="#000000" opacity="0"/>
                  <v:fill on="true" color="#000001"/>
                </v:shape>
                <v:shape id="Shape 238692" style="position:absolute;width:91;height:28925;left:62834;top:18150;" coordsize="9144,2892552" path="m0,0l9144,0l9144,2892552l0,2892552l0,0">
                  <v:stroke weight="0pt" endcap="flat" joinstyle="miter" miterlimit="10" on="false" color="#000000" opacity="0"/>
                  <v:fill on="true" color="#000001"/>
                </v:shape>
                <v:shape id="Shape 238693" style="position:absolute;width:91;height:91;left:0;top:47076;" coordsize="9144,9144" path="m0,0l9144,0l9144,9144l0,9144l0,0">
                  <v:stroke weight="0pt" endcap="flat" joinstyle="miter" miterlimit="10" on="false" color="#000000" opacity="0"/>
                  <v:fill on="true" color="#000001"/>
                </v:shape>
                <v:shape id="Shape 238694" style="position:absolute;width:2819;height:91;left:91;top:47076;" coordsize="281940,9144" path="m0,0l281940,0l281940,9144l0,9144l0,0">
                  <v:stroke weight="0pt" endcap="flat" joinstyle="miter" miterlimit="10" on="false" color="#000000" opacity="0"/>
                  <v:fill on="true" color="#000001"/>
                </v:shape>
                <v:shape id="Shape 238695" style="position:absolute;width:91;height:91;left:2910;top:47076;" coordsize="9144,9144" path="m0,0l9144,0l9144,9144l0,9144l0,0">
                  <v:stroke weight="0pt" endcap="flat" joinstyle="miter" miterlimit="10" on="false" color="#000000" opacity="0"/>
                  <v:fill on="true" color="#000001"/>
                </v:shape>
                <v:shape id="Shape 238696" style="position:absolute;width:13274;height:91;left:3002;top:47076;" coordsize="1327404,9144" path="m0,0l1327404,0l1327404,9144l0,9144l0,0">
                  <v:stroke weight="0pt" endcap="flat" joinstyle="miter" miterlimit="10" on="false" color="#000000" opacity="0"/>
                  <v:fill on="true" color="#000001"/>
                </v:shape>
                <v:shape id="Shape 238697" style="position:absolute;width:91;height:91;left:16276;top:47076;" coordsize="9144,9144" path="m0,0l9144,0l9144,9144l0,9144l0,0">
                  <v:stroke weight="0pt" endcap="flat" joinstyle="miter" miterlimit="10" on="false" color="#000000" opacity="0"/>
                  <v:fill on="true" color="#000001"/>
                </v:shape>
                <v:shape id="Shape 238698" style="position:absolute;width:46466;height:91;left:16367;top:47076;" coordsize="4646676,9144" path="m0,0l4646676,0l4646676,9144l0,9144l0,0">
                  <v:stroke weight="0pt" endcap="flat" joinstyle="miter" miterlimit="10" on="false" color="#000000" opacity="0"/>
                  <v:fill on="true" color="#000001"/>
                </v:shape>
                <v:shape id="Shape 238699" style="position:absolute;width:91;height:91;left:62834;top:47076;" coordsize="9144,9144" path="m0,0l9144,0l9144,9144l0,9144l0,0">
                  <v:stroke weight="0pt" endcap="flat" joinstyle="miter" miterlimit="10" on="false" color="#000000" opacity="0"/>
                  <v:fill on="true" color="#000001"/>
                </v:shape>
                <v:shape id="Shape 238700" style="position:absolute;width:91;height:6431;left:0;top:47167;" coordsize="9144,643128" path="m0,0l9144,0l9144,643128l0,643128l0,0">
                  <v:stroke weight="0pt" endcap="flat" joinstyle="miter" miterlimit="10" on="false" color="#000000" opacity="0"/>
                  <v:fill on="true" color="#000001"/>
                </v:shape>
                <v:shape id="Shape 238701" style="position:absolute;width:91;height:91;left:0;top:53599;" coordsize="9144,9144" path="m0,0l9144,0l9144,9144l0,9144l0,0">
                  <v:stroke weight="0pt" endcap="flat" joinstyle="miter" miterlimit="10" on="false" color="#000000" opacity="0"/>
                  <v:fill on="true" color="#000001"/>
                </v:shape>
                <v:shape id="Shape 238702" style="position:absolute;width:2819;height:91;left:91;top:53599;" coordsize="281940,9144" path="m0,0l281940,0l281940,9144l0,9144l0,0">
                  <v:stroke weight="0pt" endcap="flat" joinstyle="miter" miterlimit="10" on="false" color="#000000" opacity="0"/>
                  <v:fill on="true" color="#000001"/>
                </v:shape>
                <v:shape id="Shape 238703" style="position:absolute;width:91;height:6431;left:2910;top:47167;" coordsize="9144,643128" path="m0,0l9144,0l9144,643128l0,643128l0,0">
                  <v:stroke weight="0pt" endcap="flat" joinstyle="miter" miterlimit="10" on="false" color="#000000" opacity="0"/>
                  <v:fill on="true" color="#000001"/>
                </v:shape>
                <v:shape id="Shape 238704" style="position:absolute;width:91;height:91;left:2910;top:53599;" coordsize="9144,9144" path="m0,0l9144,0l9144,9144l0,9144l0,0">
                  <v:stroke weight="0pt" endcap="flat" joinstyle="miter" miterlimit="10" on="false" color="#000000" opacity="0"/>
                  <v:fill on="true" color="#000001"/>
                </v:shape>
                <v:shape id="Shape 238705" style="position:absolute;width:13274;height:91;left:3002;top:53599;" coordsize="1327404,9144" path="m0,0l1327404,0l1327404,9144l0,9144l0,0">
                  <v:stroke weight="0pt" endcap="flat" joinstyle="miter" miterlimit="10" on="false" color="#000000" opacity="0"/>
                  <v:fill on="true" color="#000001"/>
                </v:shape>
                <v:shape id="Shape 238706" style="position:absolute;width:91;height:6431;left:16276;top:47167;" coordsize="9144,643128" path="m0,0l9144,0l9144,643128l0,643128l0,0">
                  <v:stroke weight="0pt" endcap="flat" joinstyle="miter" miterlimit="10" on="false" color="#000000" opacity="0"/>
                  <v:fill on="true" color="#000001"/>
                </v:shape>
                <v:shape id="Shape 238707" style="position:absolute;width:91;height:91;left:16276;top:53599;" coordsize="9144,9144" path="m0,0l9144,0l9144,9144l0,9144l0,0">
                  <v:stroke weight="0pt" endcap="flat" joinstyle="miter" miterlimit="10" on="false" color="#000000" opacity="0"/>
                  <v:fill on="true" color="#000001"/>
                </v:shape>
                <v:shape id="Shape 238708" style="position:absolute;width:46466;height:91;left:16367;top:53599;" coordsize="4646676,9144" path="m0,0l4646676,0l4646676,9144l0,9144l0,0">
                  <v:stroke weight="0pt" endcap="flat" joinstyle="miter" miterlimit="10" on="false" color="#000000" opacity="0"/>
                  <v:fill on="true" color="#000001"/>
                </v:shape>
                <v:shape id="Shape 238709" style="position:absolute;width:91;height:6431;left:62834;top:47167;" coordsize="9144,643128" path="m0,0l9144,0l9144,643128l0,643128l0,0">
                  <v:stroke weight="0pt" endcap="flat" joinstyle="miter" miterlimit="10" on="false" color="#000000" opacity="0"/>
                  <v:fill on="true" color="#000001"/>
                </v:shape>
                <v:shape id="Shape 238710" style="position:absolute;width:91;height:91;left:62834;top:53599;" coordsize="9144,9144" path="m0,0l9144,0l9144,9144l0,9144l0,0">
                  <v:stroke weight="0pt" endcap="flat" joinstyle="miter" miterlimit="10" on="false" color="#000000" opacity="0"/>
                  <v:fill on="true" color="#000001"/>
                </v:shape>
                <v:shape id="Shape 238711" style="position:absolute;width:59771;height:2407;left:594;top:53690;" coordsize="5977128,240792" path="m0,0l5977128,0l5977128,240792l0,240792l0,0">
                  <v:stroke weight="0pt" endcap="flat" joinstyle="miter" miterlimit="10" on="false" color="#000000" opacity="0"/>
                  <v:fill on="true" color="#ffffff"/>
                </v:shape>
              </v:group>
            </w:pict>
          </mc:Fallback>
        </mc:AlternateContent>
      </w:r>
      <w:r w:rsidRPr="00E80B4A">
        <w:rPr>
          <w:rFonts w:ascii="Times New Roman" w:eastAsia="Times New Roman" w:hAnsi="Times New Roman" w:cs="Times New Roman"/>
          <w:sz w:val="24"/>
          <w:szCs w:val="24"/>
        </w:rPr>
        <w:t xml:space="preserve">Доклады, </w:t>
      </w:r>
      <w:r w:rsidRPr="00E80B4A">
        <w:rPr>
          <w:rFonts w:ascii="Times New Roman" w:eastAsia="Times New Roman" w:hAnsi="Times New Roman" w:cs="Times New Roman"/>
          <w:sz w:val="24"/>
          <w:szCs w:val="24"/>
        </w:rPr>
        <w:tab/>
      </w:r>
      <w:r w:rsidRPr="00E80B4A">
        <w:rPr>
          <w:rFonts w:ascii="Times New Roman" w:eastAsia="Times New Roman" w:hAnsi="Times New Roman" w:cs="Times New Roman"/>
          <w:b/>
          <w:sz w:val="24"/>
          <w:szCs w:val="24"/>
        </w:rPr>
        <w:t>Оценка «5»</w:t>
      </w:r>
      <w:r w:rsidRPr="00E80B4A">
        <w:rPr>
          <w:rFonts w:ascii="Times New Roman" w:eastAsia="Times New Roman" w:hAnsi="Times New Roman" w:cs="Times New Roman"/>
          <w:sz w:val="24"/>
          <w:szCs w:val="24"/>
        </w:rPr>
        <w:t xml:space="preserve"> ставится, если выполнены все требования к написанию и рефераты, эссе, </w:t>
      </w:r>
      <w:r w:rsidRPr="00E80B4A">
        <w:rPr>
          <w:rFonts w:ascii="Times New Roman" w:eastAsia="Times New Roman" w:hAnsi="Times New Roman" w:cs="Times New Roman"/>
          <w:sz w:val="24"/>
          <w:szCs w:val="24"/>
        </w:rPr>
        <w:tab/>
        <w:t xml:space="preserve">защите работы: обозначена проблема и обоснована её актуальность, творческие работы </w:t>
      </w:r>
      <w:r w:rsidRPr="00E80B4A">
        <w:rPr>
          <w:rFonts w:ascii="Times New Roman" w:eastAsia="Times New Roman" w:hAnsi="Times New Roman" w:cs="Times New Roman"/>
          <w:sz w:val="24"/>
          <w:szCs w:val="24"/>
        </w:rPr>
        <w:tab/>
        <w:t xml:space="preserve">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 </w:t>
      </w:r>
    </w:p>
    <w:p w:rsidR="00AD68D2" w:rsidRPr="00E80B4A" w:rsidRDefault="00E80B4A" w:rsidP="00E80B4A">
      <w:pPr>
        <w:spacing w:after="3" w:line="360" w:lineRule="auto"/>
        <w:ind w:left="2842"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Оценка»4» </w:t>
      </w:r>
      <w:r w:rsidRPr="00E80B4A">
        <w:rPr>
          <w:rFonts w:ascii="Times New Roman" w:eastAsia="Times New Roman" w:hAnsi="Times New Roman" w:cs="Times New Roman"/>
          <w:sz w:val="24"/>
          <w:szCs w:val="24"/>
        </w:rPr>
        <w:t xml:space="preserve">– основные требования к работе и её защите выполнены, но при этом допущены недочёты. В частности, имеются неточности в </w:t>
      </w:r>
    </w:p>
    <w:p w:rsidR="00AD68D2" w:rsidRPr="00E80B4A" w:rsidRDefault="00E80B4A" w:rsidP="00E80B4A">
      <w:pPr>
        <w:spacing w:after="0" w:line="360" w:lineRule="auto"/>
        <w:ind w:left="10" w:right="275"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изложении материала; отсутствует логическая последовательность в </w:t>
      </w:r>
    </w:p>
    <w:p w:rsidR="00AD68D2" w:rsidRPr="00E80B4A" w:rsidRDefault="00E80B4A" w:rsidP="00E80B4A">
      <w:pPr>
        <w:spacing w:after="3" w:line="360" w:lineRule="auto"/>
        <w:ind w:left="2842" w:right="525"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суждениях; не выдержан объём; имеются упущения в оформлении; на дополнительные вопросы при защите даны неполные ответы. </w:t>
      </w:r>
    </w:p>
    <w:p w:rsidR="00AD68D2" w:rsidRPr="00E80B4A" w:rsidRDefault="00E80B4A" w:rsidP="00E80B4A">
      <w:pPr>
        <w:spacing w:after="0" w:line="360" w:lineRule="auto"/>
        <w:ind w:left="10" w:right="53"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Оценка «3» </w:t>
      </w:r>
      <w:r w:rsidRPr="00E80B4A">
        <w:rPr>
          <w:rFonts w:ascii="Times New Roman" w:eastAsia="Times New Roman" w:hAnsi="Times New Roman" w:cs="Times New Roman"/>
          <w:sz w:val="24"/>
          <w:szCs w:val="24"/>
        </w:rPr>
        <w:t xml:space="preserve">имеются существенные отступления от требований к работе. </w:t>
      </w:r>
    </w:p>
    <w:p w:rsidR="00AD68D2" w:rsidRPr="00E80B4A" w:rsidRDefault="00E80B4A" w:rsidP="00E80B4A">
      <w:pPr>
        <w:spacing w:after="3" w:line="360" w:lineRule="auto"/>
        <w:ind w:left="2842" w:right="1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частности: тема освещена лишь частично; допущены фактические ошибки в содержании или при ответе на дополнительные вопросы; во время защиты отсутствует вывод. </w:t>
      </w:r>
    </w:p>
    <w:p w:rsidR="00AD68D2" w:rsidRPr="00E80B4A" w:rsidRDefault="00E80B4A" w:rsidP="00E80B4A">
      <w:pPr>
        <w:spacing w:after="27" w:line="360" w:lineRule="auto"/>
        <w:ind w:left="2842" w:right="56"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Оценка «2» –</w:t>
      </w:r>
      <w:r w:rsidRPr="00E80B4A">
        <w:rPr>
          <w:rFonts w:ascii="Times New Roman" w:eastAsia="Times New Roman" w:hAnsi="Times New Roman" w:cs="Times New Roman"/>
          <w:sz w:val="24"/>
          <w:szCs w:val="24"/>
        </w:rPr>
        <w:t xml:space="preserve"> тема не раскрыта, обнаруживается существенное непонимание проблемы. </w:t>
      </w:r>
    </w:p>
    <w:p w:rsidR="00AD68D2" w:rsidRPr="00E80B4A" w:rsidRDefault="00E80B4A" w:rsidP="00E80B4A">
      <w:pPr>
        <w:spacing w:after="5" w:line="360" w:lineRule="auto"/>
        <w:ind w:left="1339" w:right="1079" w:hanging="3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Практические </w:t>
      </w:r>
      <w:r w:rsidRPr="00E80B4A">
        <w:rPr>
          <w:rFonts w:ascii="Times New Roman" w:eastAsia="Times New Roman" w:hAnsi="Times New Roman" w:cs="Times New Roman"/>
          <w:sz w:val="24"/>
          <w:szCs w:val="24"/>
        </w:rPr>
        <w:tab/>
        <w:t xml:space="preserve">«5» - 100 – 91% правильных ответов работы </w:t>
      </w:r>
      <w:r w:rsidRPr="00E80B4A">
        <w:rPr>
          <w:rFonts w:ascii="Times New Roman" w:eastAsia="Times New Roman" w:hAnsi="Times New Roman" w:cs="Times New Roman"/>
          <w:sz w:val="24"/>
          <w:szCs w:val="24"/>
        </w:rPr>
        <w:tab/>
        <w:t xml:space="preserve">«4» - 70 - 90% правильных ответов </w:t>
      </w:r>
    </w:p>
    <w:p w:rsidR="00AD68D2" w:rsidRPr="00E80B4A" w:rsidRDefault="00E80B4A" w:rsidP="00E80B4A">
      <w:pPr>
        <w:spacing w:after="5" w:line="360" w:lineRule="auto"/>
        <w:ind w:left="474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«3» - 52 – 69% правильных ответов </w:t>
      </w:r>
    </w:p>
    <w:p w:rsidR="00AD68D2" w:rsidRPr="00E80B4A" w:rsidRDefault="00E80B4A" w:rsidP="00E80B4A">
      <w:pPr>
        <w:spacing w:after="5" w:line="360" w:lineRule="auto"/>
        <w:ind w:left="4577"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 - 51% и менее правильных ответов </w:t>
      </w:r>
    </w:p>
    <w:p w:rsidR="00AD68D2" w:rsidRPr="00E80B4A" w:rsidRDefault="00E80B4A" w:rsidP="00E80B4A">
      <w:pPr>
        <w:spacing w:after="106" w:line="360" w:lineRule="auto"/>
        <w:ind w:left="5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3"/>
        <w:spacing w:after="113" w:line="360" w:lineRule="auto"/>
        <w:ind w:left="682" w:right="505"/>
        <w:jc w:val="both"/>
        <w:rPr>
          <w:sz w:val="24"/>
          <w:szCs w:val="24"/>
        </w:rPr>
      </w:pPr>
      <w:r w:rsidRPr="00E80B4A">
        <w:rPr>
          <w:sz w:val="24"/>
          <w:szCs w:val="24"/>
        </w:rPr>
        <w:t>4. Комплект контрольно-оценочных средств для текущего контроля знаний и умений</w:t>
      </w:r>
      <w:r w:rsidRPr="00E80B4A">
        <w:rPr>
          <w:b w:val="0"/>
          <w:sz w:val="24"/>
          <w:szCs w:val="24"/>
        </w:rPr>
        <w:t xml:space="preserve"> </w:t>
      </w:r>
    </w:p>
    <w:p w:rsidR="00AD68D2" w:rsidRPr="00E80B4A" w:rsidRDefault="00E80B4A" w:rsidP="00E80B4A">
      <w:pPr>
        <w:spacing w:after="5" w:line="360" w:lineRule="auto"/>
        <w:ind w:left="268"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Текущая аттестация студентов по дисциплине «Трудовое право» проводится в соответствии с Уставом техникума, локальными документами техникума и является обязательной. </w:t>
      </w:r>
    </w:p>
    <w:p w:rsidR="00AD68D2" w:rsidRPr="00E80B4A" w:rsidRDefault="00E80B4A" w:rsidP="00E80B4A">
      <w:pPr>
        <w:spacing w:after="5" w:line="360" w:lineRule="auto"/>
        <w:ind w:left="268"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Текущая аттестация по дисциплине «Трудовое право» проводится в форме контрольных мероприятий на учебных занятиях по оцениванию фактических результатов обучения студентов и осуществляется ведущим преподавателем. </w:t>
      </w:r>
    </w:p>
    <w:p w:rsidR="00AD68D2" w:rsidRPr="00E80B4A" w:rsidRDefault="00E80B4A" w:rsidP="00E80B4A">
      <w:pPr>
        <w:spacing w:after="5" w:line="360" w:lineRule="auto"/>
        <w:ind w:left="1145"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Объектами оценивания выступают: </w:t>
      </w:r>
    </w:p>
    <w:p w:rsidR="00AD68D2" w:rsidRPr="00E80B4A" w:rsidRDefault="00E80B4A" w:rsidP="00E80B4A">
      <w:pPr>
        <w:tabs>
          <w:tab w:val="center" w:pos="1190"/>
          <w:tab w:val="center" w:pos="3614"/>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vertAlign w:val="superscript"/>
        </w:rPr>
        <w:t xml:space="preserve"> </w:t>
      </w:r>
      <w:r w:rsidRPr="00E80B4A">
        <w:rPr>
          <w:rFonts w:ascii="Times New Roman" w:eastAsia="Arial" w:hAnsi="Times New Roman" w:cs="Times New Roman"/>
          <w:sz w:val="24"/>
          <w:szCs w:val="24"/>
          <w:vertAlign w:val="superscript"/>
        </w:rPr>
        <w:tab/>
      </w:r>
      <w:r w:rsidRPr="00E80B4A">
        <w:rPr>
          <w:rFonts w:ascii="Times New Roman" w:eastAsia="Times New Roman" w:hAnsi="Times New Roman" w:cs="Times New Roman"/>
          <w:sz w:val="24"/>
          <w:szCs w:val="24"/>
        </w:rPr>
        <w:t xml:space="preserve">степень усвоения теоретических знаний; </w:t>
      </w:r>
    </w:p>
    <w:p w:rsidR="00AD68D2" w:rsidRPr="00E80B4A" w:rsidRDefault="00E80B4A" w:rsidP="00E80B4A">
      <w:pPr>
        <w:spacing w:after="5" w:line="360" w:lineRule="auto"/>
        <w:ind w:left="268" w:right="267" w:firstLine="852"/>
        <w:jc w:val="both"/>
        <w:rPr>
          <w:rFonts w:ascii="Times New Roman" w:hAnsi="Times New Roman" w:cs="Times New Roman"/>
          <w:sz w:val="24"/>
          <w:szCs w:val="24"/>
        </w:rPr>
      </w:pP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vertAlign w:val="superscript"/>
        </w:rPr>
        <w:t xml:space="preserve"> </w:t>
      </w:r>
      <w:r w:rsidRPr="00E80B4A">
        <w:rPr>
          <w:rFonts w:ascii="Times New Roman" w:eastAsia="Arial" w:hAnsi="Times New Roman" w:cs="Times New Roman"/>
          <w:sz w:val="24"/>
          <w:szCs w:val="24"/>
          <w:vertAlign w:val="superscript"/>
        </w:rPr>
        <w:tab/>
      </w:r>
      <w:r w:rsidRPr="00E80B4A">
        <w:rPr>
          <w:rFonts w:ascii="Times New Roman" w:eastAsia="Times New Roman" w:hAnsi="Times New Roman" w:cs="Times New Roman"/>
          <w:sz w:val="24"/>
          <w:szCs w:val="24"/>
        </w:rPr>
        <w:t xml:space="preserve">уровень овладения практическими умениями и навыками по всем видам учебной работы; </w:t>
      </w:r>
    </w:p>
    <w:p w:rsidR="00AD68D2" w:rsidRPr="00E80B4A" w:rsidRDefault="00E80B4A" w:rsidP="00E80B4A">
      <w:pPr>
        <w:tabs>
          <w:tab w:val="center" w:pos="1190"/>
          <w:tab w:val="center" w:pos="3445"/>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результаты самостоятельной работы. </w:t>
      </w:r>
    </w:p>
    <w:p w:rsidR="00AD68D2" w:rsidRPr="00E80B4A" w:rsidRDefault="00E80B4A" w:rsidP="00E80B4A">
      <w:pPr>
        <w:spacing w:after="5" w:line="360" w:lineRule="auto"/>
        <w:ind w:left="268"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Оценивание осуществляется путём выставления оценок в журнал и указанием количества пропущенных занятий. </w:t>
      </w:r>
    </w:p>
    <w:p w:rsidR="00AD68D2" w:rsidRPr="00E80B4A" w:rsidRDefault="00E80B4A" w:rsidP="00E80B4A">
      <w:pPr>
        <w:spacing w:after="5" w:line="360" w:lineRule="auto"/>
        <w:ind w:left="1145"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Комплект оценочных средств текущего контроля включает: </w:t>
      </w:r>
    </w:p>
    <w:p w:rsidR="00AD68D2" w:rsidRPr="00E80B4A" w:rsidRDefault="00E80B4A" w:rsidP="00E80B4A">
      <w:pPr>
        <w:tabs>
          <w:tab w:val="center" w:pos="1190"/>
          <w:tab w:val="center" w:pos="2634"/>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фронтальный опрос </w:t>
      </w:r>
    </w:p>
    <w:p w:rsidR="00AD68D2" w:rsidRPr="00E80B4A" w:rsidRDefault="00E80B4A" w:rsidP="00E80B4A">
      <w:pPr>
        <w:tabs>
          <w:tab w:val="center" w:pos="1190"/>
          <w:tab w:val="center" w:pos="2801"/>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индивидуальный опрос </w:t>
      </w:r>
    </w:p>
    <w:p w:rsidR="00AD68D2" w:rsidRPr="00E80B4A" w:rsidRDefault="00E80B4A" w:rsidP="00E80B4A">
      <w:pPr>
        <w:tabs>
          <w:tab w:val="center" w:pos="1190"/>
          <w:tab w:val="center" w:pos="4233"/>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vertAlign w:val="superscript"/>
        </w:rPr>
        <w:t xml:space="preserve"> </w:t>
      </w:r>
      <w:r w:rsidRPr="00E80B4A">
        <w:rPr>
          <w:rFonts w:ascii="Times New Roman" w:eastAsia="Arial" w:hAnsi="Times New Roman" w:cs="Times New Roman"/>
          <w:sz w:val="24"/>
          <w:szCs w:val="24"/>
          <w:vertAlign w:val="superscript"/>
        </w:rPr>
        <w:tab/>
      </w:r>
      <w:r w:rsidRPr="00E80B4A">
        <w:rPr>
          <w:rFonts w:ascii="Times New Roman" w:eastAsia="Times New Roman" w:hAnsi="Times New Roman" w:cs="Times New Roman"/>
          <w:sz w:val="24"/>
          <w:szCs w:val="24"/>
        </w:rPr>
        <w:t xml:space="preserve">разноуровневые задания для самостоятельной работы </w:t>
      </w:r>
    </w:p>
    <w:p w:rsidR="00AD68D2" w:rsidRPr="00E80B4A" w:rsidRDefault="00E80B4A" w:rsidP="00E80B4A">
      <w:pPr>
        <w:tabs>
          <w:tab w:val="center" w:pos="1190"/>
          <w:tab w:val="center" w:pos="2330"/>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круглый стол </w:t>
      </w:r>
    </w:p>
    <w:p w:rsidR="00AD68D2" w:rsidRPr="00E80B4A" w:rsidRDefault="00E80B4A" w:rsidP="00E80B4A">
      <w:pPr>
        <w:tabs>
          <w:tab w:val="center" w:pos="1190"/>
          <w:tab w:val="center" w:pos="1893"/>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эссе </w:t>
      </w:r>
    </w:p>
    <w:p w:rsidR="00AD68D2" w:rsidRPr="00E80B4A" w:rsidRDefault="00E80B4A" w:rsidP="00E80B4A">
      <w:pPr>
        <w:tabs>
          <w:tab w:val="center" w:pos="1190"/>
          <w:tab w:val="center" w:pos="261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творческое задание </w:t>
      </w:r>
    </w:p>
    <w:p w:rsidR="00AD68D2" w:rsidRPr="00E80B4A" w:rsidRDefault="00E80B4A" w:rsidP="00E80B4A">
      <w:pPr>
        <w:tabs>
          <w:tab w:val="center" w:pos="1190"/>
          <w:tab w:val="center" w:pos="2073"/>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диктант </w:t>
      </w:r>
    </w:p>
    <w:p w:rsidR="00AD68D2" w:rsidRPr="00E80B4A" w:rsidRDefault="00E80B4A" w:rsidP="00E80B4A">
      <w:pPr>
        <w:tabs>
          <w:tab w:val="center" w:pos="1190"/>
          <w:tab w:val="center" w:pos="2176"/>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Segoe UI Symbol" w:hAnsi="Times New Roman" w:cs="Times New Roman"/>
          <w:sz w:val="24"/>
          <w:szCs w:val="24"/>
        </w:rPr>
        <w:t>−</w:t>
      </w:r>
      <w:r w:rsidRPr="00E80B4A">
        <w:rPr>
          <w:rFonts w:ascii="Times New Roman" w:eastAsia="Arial" w:hAnsi="Times New Roman" w:cs="Times New Roman"/>
          <w:sz w:val="24"/>
          <w:szCs w:val="24"/>
        </w:rPr>
        <w:t xml:space="preserve"> </w:t>
      </w:r>
      <w:r w:rsidRPr="00E80B4A">
        <w:rPr>
          <w:rFonts w:ascii="Times New Roman" w:eastAsia="Arial" w:hAnsi="Times New Roman" w:cs="Times New Roman"/>
          <w:sz w:val="24"/>
          <w:szCs w:val="24"/>
        </w:rPr>
        <w:tab/>
      </w:r>
      <w:r w:rsidRPr="00E80B4A">
        <w:rPr>
          <w:rFonts w:ascii="Times New Roman" w:eastAsia="Times New Roman" w:hAnsi="Times New Roman" w:cs="Times New Roman"/>
          <w:sz w:val="24"/>
          <w:szCs w:val="24"/>
        </w:rPr>
        <w:t xml:space="preserve">мини-тест </w:t>
      </w:r>
    </w:p>
    <w:p w:rsidR="00AD68D2" w:rsidRPr="00E80B4A" w:rsidRDefault="00E80B4A" w:rsidP="00E80B4A">
      <w:pPr>
        <w:spacing w:after="113" w:line="360" w:lineRule="auto"/>
        <w:ind w:left="90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pStyle w:val="4"/>
        <w:spacing w:line="360" w:lineRule="auto"/>
        <w:ind w:left="2454" w:right="2390"/>
        <w:jc w:val="both"/>
        <w:rPr>
          <w:sz w:val="24"/>
          <w:szCs w:val="24"/>
        </w:rPr>
      </w:pPr>
      <w:r w:rsidRPr="00E80B4A">
        <w:rPr>
          <w:sz w:val="24"/>
          <w:szCs w:val="24"/>
        </w:rPr>
        <w:t xml:space="preserve">4.1. Типовые задания для текущего контроля </w:t>
      </w:r>
      <w:r w:rsidRPr="00E80B4A">
        <w:rPr>
          <w:i/>
          <w:sz w:val="24"/>
          <w:szCs w:val="24"/>
        </w:rPr>
        <w:t>4.1.1. Типовые задания для мини-теста</w:t>
      </w:r>
      <w:r w:rsidRPr="00E80B4A">
        <w:rPr>
          <w:b w:val="0"/>
          <w:sz w:val="24"/>
          <w:szCs w:val="24"/>
        </w:rPr>
        <w:t xml:space="preserve"> </w:t>
      </w:r>
    </w:p>
    <w:p w:rsidR="00AD68D2" w:rsidRPr="00E80B4A" w:rsidRDefault="00E80B4A" w:rsidP="00E80B4A">
      <w:pPr>
        <w:spacing w:after="4" w:line="360" w:lineRule="auto"/>
        <w:ind w:left="268" w:right="402" w:firstLine="92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1.1 Понятие трудового права, предмет и метод трудового права Форма контроля: опрос, тестирование, практическое задание, доклад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1.Трудовое право: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а) Сложившийся комплекс экономических, административных, социальных отношений</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отрасль российского права, регулирующая трудовые отношения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соглашение между работником и работодателем </w:t>
      </w:r>
    </w:p>
    <w:p w:rsidR="00AD68D2" w:rsidRPr="00E80B4A" w:rsidRDefault="00E80B4A" w:rsidP="00E80B4A">
      <w:pPr>
        <w:numPr>
          <w:ilvl w:val="0"/>
          <w:numId w:val="1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Соглашение между  работодателем и работником о порядке их отношений: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трудовой договор;   б) договор перевозки;   в) коллективный договор; </w:t>
      </w:r>
    </w:p>
    <w:p w:rsidR="00AD68D2" w:rsidRPr="00E80B4A" w:rsidRDefault="00E80B4A" w:rsidP="00E80B4A">
      <w:pPr>
        <w:numPr>
          <w:ilvl w:val="0"/>
          <w:numId w:val="1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Функция, заключающаяся в том, что трудовое законодательство устанавливает особый вид дисциплинарной ответственности: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Производственная функция б) Регулятивная функция в) Охранительная функция     г)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Функция социальной защиты  </w:t>
      </w:r>
    </w:p>
    <w:p w:rsidR="00AD68D2" w:rsidRPr="00E80B4A" w:rsidRDefault="00E80B4A" w:rsidP="00E80B4A">
      <w:pPr>
        <w:numPr>
          <w:ilvl w:val="0"/>
          <w:numId w:val="1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Трудовой договор, заключенный на неопределенный срок, может быть, расторгнут по инициативе работника, если работник письменно предупредил собственника или уполномоченный им орган: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за два месяца.  б) за один месяц.    в)  за две недели </w:t>
      </w:r>
    </w:p>
    <w:p w:rsidR="00AD68D2" w:rsidRPr="00E80B4A" w:rsidRDefault="00E80B4A" w:rsidP="00E80B4A">
      <w:pPr>
        <w:numPr>
          <w:ilvl w:val="0"/>
          <w:numId w:val="1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 какого возраста несовершеннолетний подросток может заключать трудовой договор самостоятельно: </w:t>
      </w:r>
    </w:p>
    <w:p w:rsidR="00AD68D2" w:rsidRPr="00E80B4A" w:rsidRDefault="00E80B4A" w:rsidP="00E80B4A">
      <w:pPr>
        <w:spacing w:after="4" w:line="360" w:lineRule="auto"/>
        <w:ind w:left="278" w:right="4083"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а)14 лет    </w:t>
      </w:r>
      <w:r w:rsidRPr="00E80B4A">
        <w:rPr>
          <w:rFonts w:ascii="Times New Roman" w:eastAsia="Times New Roman" w:hAnsi="Times New Roman" w:cs="Times New Roman"/>
          <w:sz w:val="24"/>
          <w:szCs w:val="24"/>
        </w:rPr>
        <w:tab/>
        <w:t xml:space="preserve">б)18 лет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в)16 лет     </w:t>
      </w:r>
      <w:r w:rsidRPr="00E80B4A">
        <w:rPr>
          <w:rFonts w:ascii="Times New Roman" w:eastAsia="Times New Roman" w:hAnsi="Times New Roman" w:cs="Times New Roman"/>
          <w:b/>
          <w:sz w:val="24"/>
          <w:szCs w:val="24"/>
        </w:rPr>
        <w:t>6. Испытательный срок нельзя устанавливать:</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младшему медицинскому персоналу  б) молодому специалисту.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медсестрам                                             г) лицам, старше 50 лет. </w:t>
      </w:r>
    </w:p>
    <w:p w:rsidR="00AD68D2" w:rsidRPr="00E80B4A" w:rsidRDefault="00E80B4A" w:rsidP="00E80B4A">
      <w:pPr>
        <w:numPr>
          <w:ilvl w:val="0"/>
          <w:numId w:val="16"/>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Испытательный срок устанавливается:</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от 1 недели до 1 месяца, исключительный случай составляет  7 месяцев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от 1 месяца до 3 месяцев, исключительный случай составляет  6 месяцев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от 1 недели до 3 месяцев, исключительный случай составляет  6 месяцев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от 2 недель до 3 месяцев, исключительный случай составляет  6 месяцев </w:t>
      </w:r>
    </w:p>
    <w:p w:rsidR="00AD68D2" w:rsidRPr="00E80B4A" w:rsidRDefault="00E80B4A" w:rsidP="00E80B4A">
      <w:pPr>
        <w:numPr>
          <w:ilvl w:val="0"/>
          <w:numId w:val="16"/>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Ежегодный основной отпуск предоставляется работникам продолжительностью не менее:  </w:t>
      </w:r>
    </w:p>
    <w:p w:rsidR="00AD68D2" w:rsidRPr="00E80B4A" w:rsidRDefault="00E80B4A" w:rsidP="00E80B4A">
      <w:pPr>
        <w:tabs>
          <w:tab w:val="center" w:pos="1459"/>
          <w:tab w:val="center" w:pos="6221"/>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       а) 15 рабочих дней </w:t>
      </w:r>
      <w:r w:rsidRPr="00E80B4A">
        <w:rPr>
          <w:rFonts w:ascii="Times New Roman" w:eastAsia="Times New Roman" w:hAnsi="Times New Roman" w:cs="Times New Roman"/>
          <w:sz w:val="24"/>
          <w:szCs w:val="24"/>
        </w:rPr>
        <w:tab/>
        <w:t xml:space="preserve">б) 30 дней  в) 28 календарных дней г) 24 календарных дня </w:t>
      </w:r>
    </w:p>
    <w:p w:rsidR="00AD68D2" w:rsidRPr="00E80B4A" w:rsidRDefault="00E80B4A" w:rsidP="00E80B4A">
      <w:pPr>
        <w:numPr>
          <w:ilvl w:val="0"/>
          <w:numId w:val="16"/>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 видам отдыха не относится: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междусменный перерыв в работе б) обеденный перерыв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в) специальный перерыв в течение рабочего дня    г) очередной ежегодный отпуск.  </w:t>
      </w:r>
    </w:p>
    <w:p w:rsidR="00AD68D2" w:rsidRPr="00E80B4A" w:rsidRDefault="00E80B4A" w:rsidP="00E80B4A">
      <w:pPr>
        <w:numPr>
          <w:ilvl w:val="0"/>
          <w:numId w:val="16"/>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Какой документ работнику не требуется представлять при приеме на работу?</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паспорт   б) диплом   в)  военный билет (для военнообязанных).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г) справку с места жительства.  </w:t>
      </w:r>
    </w:p>
    <w:p w:rsidR="00AD68D2" w:rsidRPr="00E80B4A" w:rsidRDefault="00E80B4A" w:rsidP="00E80B4A">
      <w:pPr>
        <w:spacing w:after="42"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Ответы к тестам по трудовому праву: </w:t>
      </w:r>
    </w:p>
    <w:p w:rsidR="00AD68D2" w:rsidRPr="00E80B4A" w:rsidRDefault="00E80B4A" w:rsidP="00E80B4A">
      <w:pPr>
        <w:spacing w:after="0" w:line="360" w:lineRule="auto"/>
        <w:ind w:left="27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1.</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б, 2. а, 3. в, 4.в, 5.в,6.б, 7.б, 8.б,9.в,10.г.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Практическое задание</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Задача. Директор школы заключил с гражданином Козловым соглашение, в соответствии с которым Козлов в течение двух месяцев должен произвести остекление окон в школе. По окончании работы Козлов предъявил дополнительные требования: вопервых, увеличить оплату (так как работал в выходные дни, за что положена повышенная оплата) и, во-вторых, оплатить больничный лист (так как во время работы болел 10 дней). Какие возникли отношения в данном случае, какой отраслью права они регулируются и каковы соответственно последствия?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Задача.  Для строительства складских помещений начальник цеха готовой продукции заключил договор с бригадой строителей. Согласно этому договору строители должны были за месяц построить склад определенной площади, а начальник цеха - выплатить им оговоренную сумму. Через некоторое время после заключения договора начальник цеха, желая проверить, как идет строительство, прибыл на стройплощадку, но не застал бригадира и двоих членов бригады, которые в этот день на стройке не работали. Считая это нарушением трудовой дисциплины, начальник цеха издал приказ об объявлении бригадиру и двоим работникам, отсутствовавшим на работе, строгого выговора. Ознакомившись с приказом, бригадир заявил, что они не являются работниками данного цеха и поэтому начальник цеха не может объявить им выговор. В каких отношениях с цехом готовой продукции состоит бригада строителей? Решите эту ситуацию по существу. </w:t>
      </w:r>
    </w:p>
    <w:p w:rsidR="00AD68D2" w:rsidRPr="00E80B4A" w:rsidRDefault="00E80B4A" w:rsidP="00E80B4A">
      <w:pPr>
        <w:spacing w:after="0" w:line="360" w:lineRule="auto"/>
        <w:ind w:left="9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4" w:line="360" w:lineRule="auto"/>
        <w:ind w:left="1001"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Вопросы для опроса по теме: </w:t>
      </w:r>
    </w:p>
    <w:p w:rsidR="00AD68D2" w:rsidRPr="00E80B4A" w:rsidRDefault="00E80B4A" w:rsidP="00E80B4A">
      <w:pPr>
        <w:numPr>
          <w:ilvl w:val="0"/>
          <w:numId w:val="17"/>
        </w:numPr>
        <w:spacing w:after="0" w:line="360" w:lineRule="auto"/>
        <w:ind w:right="265"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Практический анализ отношений по труду, разграничение их по отраслевой принадлежности. Изучение судебной практики, связанной с переквалификацией гражданско-правовых договоров в трудовые. </w:t>
      </w:r>
    </w:p>
    <w:p w:rsidR="00AD68D2" w:rsidRPr="00E80B4A" w:rsidRDefault="00E80B4A" w:rsidP="00E80B4A">
      <w:pPr>
        <w:numPr>
          <w:ilvl w:val="0"/>
          <w:numId w:val="17"/>
        </w:numPr>
        <w:spacing w:after="0" w:line="360" w:lineRule="auto"/>
        <w:ind w:right="265"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Исследование текста Трудового кодекса Российской Федерации, иных нормативноправовых актов на предмет выявления императивных и диспозитивных норм, проявлений характерных черт и особенностей метода трудового права. </w:t>
      </w:r>
    </w:p>
    <w:p w:rsidR="00AD68D2" w:rsidRPr="00E80B4A" w:rsidRDefault="00E80B4A" w:rsidP="00E80B4A">
      <w:pPr>
        <w:numPr>
          <w:ilvl w:val="0"/>
          <w:numId w:val="17"/>
        </w:numPr>
        <w:spacing w:after="5" w:line="360" w:lineRule="auto"/>
        <w:ind w:right="265"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Выявление соотношения системы трудового права и трудового законодательства на основе анализа Трудового кодекса Российской Федерации.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Тема доклада</w:t>
      </w:r>
      <w:r w:rsidRPr="00E80B4A">
        <w:rPr>
          <w:rFonts w:ascii="Times New Roman" w:eastAsia="Times New Roman" w:hAnsi="Times New Roman" w:cs="Times New Roman"/>
          <w:sz w:val="24"/>
          <w:szCs w:val="24"/>
        </w:rPr>
        <w:t xml:space="preserve">: «Защитная функция профсоюзов в современных условиях». </w:t>
      </w:r>
    </w:p>
    <w:p w:rsidR="00AD68D2" w:rsidRPr="00E80B4A" w:rsidRDefault="00E80B4A" w:rsidP="00E80B4A">
      <w:pPr>
        <w:spacing w:after="0" w:line="360" w:lineRule="auto"/>
        <w:ind w:left="6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2"/>
        <w:spacing w:line="360" w:lineRule="auto"/>
        <w:ind w:left="722" w:right="708"/>
        <w:jc w:val="both"/>
        <w:rPr>
          <w:szCs w:val="24"/>
        </w:rPr>
      </w:pPr>
      <w:r w:rsidRPr="00E80B4A">
        <w:rPr>
          <w:szCs w:val="24"/>
        </w:rPr>
        <w:t xml:space="preserve">Тема 1.2. Источники трудового права и их классификация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Форма контроля: опрос, тестирование, практическое задание, доклад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Выполнение заданий в тестовой форме  </w:t>
      </w:r>
    </w:p>
    <w:p w:rsidR="00AD68D2" w:rsidRPr="00E80B4A" w:rsidRDefault="00E80B4A" w:rsidP="00E80B4A">
      <w:pPr>
        <w:numPr>
          <w:ilvl w:val="0"/>
          <w:numId w:val="18"/>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Вознаграждение за труд в зависимости от квалификации работника, сложности, количества, качества и условий выполняемой работы: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18"/>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Материальная ответственность – это: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обязанность возместить коллеге стоимость испорченной вещи.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обязанность вернуть долг     в)  вид гражданско-правовой ответственности.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обязанность работника возместить организации вред, нанесенный по его вине. </w:t>
      </w:r>
    </w:p>
    <w:p w:rsidR="00AD68D2" w:rsidRPr="00E80B4A" w:rsidRDefault="00E80B4A" w:rsidP="00E80B4A">
      <w:pPr>
        <w:numPr>
          <w:ilvl w:val="0"/>
          <w:numId w:val="18"/>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Какое условие не относится к необходимым условиям трудового договора?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должностной оклад                                  б) наименование должности  </w:t>
      </w:r>
    </w:p>
    <w:p w:rsidR="00AD68D2" w:rsidRPr="00E80B4A" w:rsidRDefault="00E80B4A" w:rsidP="00E80B4A">
      <w:pPr>
        <w:spacing w:after="5" w:line="360" w:lineRule="auto"/>
        <w:ind w:left="278" w:right="139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установление неполного рабочего дня.  г) распорядок рабочего времени. </w:t>
      </w:r>
      <w:r w:rsidRPr="00E80B4A">
        <w:rPr>
          <w:rFonts w:ascii="Times New Roman" w:eastAsia="Times New Roman" w:hAnsi="Times New Roman" w:cs="Times New Roman"/>
          <w:b/>
          <w:sz w:val="24"/>
          <w:szCs w:val="24"/>
        </w:rPr>
        <w:t xml:space="preserve">4. К работе в выходные дни согласно законодательству нельзя привлекать: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сотрудников, принятых на работу более 10 лет назад.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женщину, у которой мать-инвалид  в) сотрудников, работающих менее года.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женщину, у которой есть ребенок до 3-х лет. </w:t>
      </w:r>
    </w:p>
    <w:p w:rsidR="00AD68D2" w:rsidRPr="00E80B4A" w:rsidRDefault="00E80B4A" w:rsidP="00E80B4A">
      <w:pPr>
        <w:numPr>
          <w:ilvl w:val="0"/>
          <w:numId w:val="1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Величина, отражающая уровень профессиональной подготовки работника: </w:t>
      </w:r>
    </w:p>
    <w:p w:rsidR="00AD68D2" w:rsidRPr="00E80B4A" w:rsidRDefault="00E80B4A" w:rsidP="00E80B4A">
      <w:pPr>
        <w:tabs>
          <w:tab w:val="center" w:pos="725"/>
          <w:tab w:val="center" w:pos="3227"/>
          <w:tab w:val="center" w:pos="605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Оклад </w:t>
      </w:r>
      <w:r w:rsidRPr="00E80B4A">
        <w:rPr>
          <w:rFonts w:ascii="Times New Roman" w:eastAsia="Times New Roman" w:hAnsi="Times New Roman" w:cs="Times New Roman"/>
          <w:sz w:val="24"/>
          <w:szCs w:val="24"/>
        </w:rPr>
        <w:tab/>
        <w:t xml:space="preserve">б) Квалификационный разряд </w:t>
      </w:r>
      <w:r w:rsidRPr="00E80B4A">
        <w:rPr>
          <w:rFonts w:ascii="Times New Roman" w:eastAsia="Times New Roman" w:hAnsi="Times New Roman" w:cs="Times New Roman"/>
          <w:sz w:val="24"/>
          <w:szCs w:val="24"/>
        </w:rPr>
        <w:tab/>
        <w:t xml:space="preserve">в) Оплата труда </w:t>
      </w:r>
    </w:p>
    <w:p w:rsidR="00AD68D2" w:rsidRPr="00E80B4A" w:rsidRDefault="00E80B4A" w:rsidP="00E80B4A">
      <w:pPr>
        <w:numPr>
          <w:ilvl w:val="0"/>
          <w:numId w:val="1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Развитое противоречие, характеризующееся непримиримостью позиций сторон, высшей степенью напряжения отношений между ними: </w:t>
      </w:r>
    </w:p>
    <w:p w:rsidR="00AD68D2" w:rsidRPr="00E80B4A" w:rsidRDefault="00E80B4A" w:rsidP="00E80B4A">
      <w:pPr>
        <w:tabs>
          <w:tab w:val="center" w:pos="902"/>
          <w:tab w:val="center" w:pos="3280"/>
          <w:tab w:val="center" w:pos="4531"/>
          <w:tab w:val="center" w:pos="629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недоговорённость   </w:t>
      </w:r>
    </w:p>
    <w:p w:rsidR="00AD68D2" w:rsidRPr="00E80B4A" w:rsidRDefault="00E80B4A" w:rsidP="00E80B4A">
      <w:pPr>
        <w:numPr>
          <w:ilvl w:val="0"/>
          <w:numId w:val="1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Фиксированный размер оплаты труда работника за выполнение нормы труда определённой сложности за единицу времени:</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1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Разновидность противоречия, которое имеет несколько стадий развития: </w:t>
      </w:r>
    </w:p>
    <w:p w:rsidR="00AD68D2" w:rsidRPr="00E80B4A" w:rsidRDefault="00E80B4A" w:rsidP="00E80B4A">
      <w:pPr>
        <w:tabs>
          <w:tab w:val="center" w:pos="902"/>
          <w:tab w:val="center" w:pos="3280"/>
          <w:tab w:val="center" w:pos="4531"/>
          <w:tab w:val="center" w:pos="6197"/>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трудовые споры   </w:t>
      </w:r>
    </w:p>
    <w:p w:rsidR="00AD68D2" w:rsidRPr="00E80B4A" w:rsidRDefault="00E80B4A" w:rsidP="00E80B4A">
      <w:pPr>
        <w:numPr>
          <w:ilvl w:val="0"/>
          <w:numId w:val="1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Обязанность работника в случае необходимости эпизодически выполнять работу за пределами рабочего дня или более интенсивно: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Ненормированный рабочий день б) Сверхурочная работа  в) Неполное рабочее время </w:t>
      </w:r>
    </w:p>
    <w:p w:rsidR="00AD68D2" w:rsidRPr="00E80B4A" w:rsidRDefault="00E80B4A" w:rsidP="00E80B4A">
      <w:pPr>
        <w:numPr>
          <w:ilvl w:val="0"/>
          <w:numId w:val="1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Для несовершеннолетних в возрасте от 16 до 18 лет устанавливается рабочая неделя: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40 часов        б) 30 часов      в) 36 часов  г) 24 часа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Ответы к тестам по трудовому праву: </w:t>
      </w:r>
    </w:p>
    <w:p w:rsidR="00AD68D2" w:rsidRPr="00E80B4A" w:rsidRDefault="00E80B4A" w:rsidP="00E80B4A">
      <w:pPr>
        <w:pStyle w:val="3"/>
        <w:spacing w:after="0" w:line="360" w:lineRule="auto"/>
        <w:ind w:left="278" w:right="0"/>
        <w:jc w:val="both"/>
        <w:rPr>
          <w:sz w:val="24"/>
          <w:szCs w:val="24"/>
        </w:rPr>
      </w:pPr>
      <w:r w:rsidRPr="00E80B4A">
        <w:rPr>
          <w:b w:val="0"/>
          <w:sz w:val="24"/>
          <w:szCs w:val="24"/>
        </w:rPr>
        <w:t xml:space="preserve">1.в,2,г,3.г,4.г,5.б,6.а,7.а,8.б,9.а,10.в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Практическое задание:</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w:t>
      </w:r>
      <w:r w:rsidRPr="00E80B4A">
        <w:rPr>
          <w:rFonts w:ascii="Times New Roman" w:eastAsia="Times New Roman" w:hAnsi="Times New Roman" w:cs="Times New Roman"/>
          <w:sz w:val="24"/>
          <w:szCs w:val="24"/>
        </w:rPr>
        <w:t xml:space="preserve">Работникам совместного российско-финского предприятия, гражданам Финляндии, были объявлены выговоры за нарушение трудовой дисциплины, а одному из них отпуск перенесен с летнего периода на зимний. Не согласившись с наказанием, они обратились в профком с просьбой разъяснить правомерность применения к ним российского законодательства о труде. Правильно ли поступила администрация? Подготовьте ответ профкома.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w:t>
      </w:r>
      <w:r w:rsidRPr="00E80B4A">
        <w:rPr>
          <w:rFonts w:ascii="Times New Roman" w:eastAsia="Times New Roman" w:hAnsi="Times New Roman" w:cs="Times New Roman"/>
          <w:sz w:val="24"/>
          <w:szCs w:val="24"/>
        </w:rPr>
        <w:t xml:space="preserve">Мохова заключила соглашение с совместным российско-германским предприятием сроком на 1 год о работе в качестве повара столовой. В соглашении указано, что трудовые отношения регулируются коллективным договором и данным письменным соглашением. Соответствует ли это положение законодательству? Обоснуйте свой ответ.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w:t>
      </w:r>
      <w:r w:rsidRPr="00E80B4A">
        <w:rPr>
          <w:rFonts w:ascii="Times New Roman" w:eastAsia="Times New Roman" w:hAnsi="Times New Roman" w:cs="Times New Roman"/>
          <w:sz w:val="24"/>
          <w:szCs w:val="24"/>
        </w:rPr>
        <w:t>Департамент труда субъекта Российской Федерации в октябре разослал по организациям, использующим труд рабочих и служащих, письмо. В этом письме указывалось требование об обязательной разработке в течение ноября данного года проекта коллективного договора и представлении его в декабре на предварительное согласование с указанным департаментом. Кроме того, в письме определялись правила индексации заработной платы, которые должны содержаться в коллективных договорах любых организаций. Проанализируйте ситуацию</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9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Вопросы для опроса по теме: </w:t>
      </w:r>
    </w:p>
    <w:p w:rsidR="00AD68D2" w:rsidRPr="00E80B4A" w:rsidRDefault="00E80B4A" w:rsidP="00E80B4A">
      <w:pPr>
        <w:numPr>
          <w:ilvl w:val="0"/>
          <w:numId w:val="20"/>
        </w:numPr>
        <w:spacing w:after="5"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Виды и система источников трудового права. </w:t>
      </w:r>
    </w:p>
    <w:p w:rsidR="00AD68D2" w:rsidRPr="00E80B4A" w:rsidRDefault="00E80B4A" w:rsidP="00E80B4A">
      <w:pPr>
        <w:numPr>
          <w:ilvl w:val="0"/>
          <w:numId w:val="20"/>
        </w:numPr>
        <w:spacing w:after="5"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Характеристика основных источников трудового права. </w:t>
      </w:r>
    </w:p>
    <w:p w:rsidR="00AD68D2" w:rsidRPr="00E80B4A" w:rsidRDefault="00E80B4A" w:rsidP="00E80B4A">
      <w:pPr>
        <w:numPr>
          <w:ilvl w:val="0"/>
          <w:numId w:val="20"/>
        </w:numPr>
        <w:spacing w:after="5"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Роль судебной практики в развитии источников трудового права.</w:t>
      </w:r>
      <w:r w:rsidRPr="00E80B4A">
        <w:rPr>
          <w:rFonts w:ascii="Times New Roman" w:eastAsia="Times New Roman" w:hAnsi="Times New Roman" w:cs="Times New Roman"/>
          <w:b/>
          <w:sz w:val="24"/>
          <w:szCs w:val="24"/>
        </w:rPr>
        <w:t xml:space="preserve"> Тема доклада</w:t>
      </w:r>
      <w:r w:rsidRPr="00E80B4A">
        <w:rPr>
          <w:rFonts w:ascii="Times New Roman" w:eastAsia="Times New Roman" w:hAnsi="Times New Roman" w:cs="Times New Roman"/>
          <w:sz w:val="24"/>
          <w:szCs w:val="24"/>
        </w:rPr>
        <w:t xml:space="preserve">: «Перевод на другую работу: понятие и виды»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1.3. Субъекты трудового права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Форма контроля: тестирование, практическое задание, деловая игра, доклад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1.Трудовое право: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а) Сложившийся комплекс экономических, административных, социальных отношений</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отрасль российского права, регулирующая трудовые отношения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соглашение между работником и работодателем </w:t>
      </w:r>
    </w:p>
    <w:p w:rsidR="00AD68D2" w:rsidRPr="00E80B4A" w:rsidRDefault="00E80B4A" w:rsidP="00E80B4A">
      <w:pPr>
        <w:numPr>
          <w:ilvl w:val="0"/>
          <w:numId w:val="2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Соглашение между  работодателем и работником о порядке их отношений: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трудовой договор;   б) договор перевозки;   в) коллективный договор; </w:t>
      </w:r>
    </w:p>
    <w:p w:rsidR="00AD68D2" w:rsidRPr="00E80B4A" w:rsidRDefault="00E80B4A" w:rsidP="00E80B4A">
      <w:pPr>
        <w:numPr>
          <w:ilvl w:val="0"/>
          <w:numId w:val="2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Функция, заключающаяся в том, что трудовое законодательство устанавливает особый вид дисциплинарной ответственности: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Производственная функция б) Регулятивная функция в) Охранительная функция     г)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Функция социальной защиты  </w:t>
      </w:r>
    </w:p>
    <w:p w:rsidR="00AD68D2" w:rsidRPr="00E80B4A" w:rsidRDefault="00E80B4A" w:rsidP="00E80B4A">
      <w:pPr>
        <w:numPr>
          <w:ilvl w:val="0"/>
          <w:numId w:val="2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Трудовой договор, заключенный на неопределенный срок, может быть, расторгнут по инициативе работника, если работник письменно предупредил собственника или уполномоченный им орган: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за два месяца.  б) за один месяц.    в)  за две недели </w:t>
      </w:r>
    </w:p>
    <w:p w:rsidR="00AD68D2" w:rsidRPr="00E80B4A" w:rsidRDefault="00E80B4A" w:rsidP="00E80B4A">
      <w:pPr>
        <w:numPr>
          <w:ilvl w:val="0"/>
          <w:numId w:val="2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С какого возраста несовершеннолетний подросток может заключать трудовой договор самостоятельно: </w:t>
      </w:r>
    </w:p>
    <w:p w:rsidR="00AD68D2" w:rsidRPr="00E80B4A" w:rsidRDefault="00E80B4A" w:rsidP="00E80B4A">
      <w:pPr>
        <w:spacing w:after="4" w:line="360" w:lineRule="auto"/>
        <w:ind w:left="278" w:right="4083"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а)14 лет    </w:t>
      </w:r>
      <w:r w:rsidRPr="00E80B4A">
        <w:rPr>
          <w:rFonts w:ascii="Times New Roman" w:eastAsia="Times New Roman" w:hAnsi="Times New Roman" w:cs="Times New Roman"/>
          <w:sz w:val="24"/>
          <w:szCs w:val="24"/>
        </w:rPr>
        <w:tab/>
        <w:t xml:space="preserve">б)18 лет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в)16 лет     </w:t>
      </w:r>
      <w:r w:rsidRPr="00E80B4A">
        <w:rPr>
          <w:rFonts w:ascii="Times New Roman" w:eastAsia="Times New Roman" w:hAnsi="Times New Roman" w:cs="Times New Roman"/>
          <w:b/>
          <w:sz w:val="24"/>
          <w:szCs w:val="24"/>
        </w:rPr>
        <w:t>6. Испытательный срок нельзя устанавливать:</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младшему медицинскому персоналу  б) молодому специалисту.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медсестрам                                             г) лицам, старше 50 лет. </w:t>
      </w:r>
    </w:p>
    <w:p w:rsidR="00AD68D2" w:rsidRPr="00E80B4A" w:rsidRDefault="00E80B4A" w:rsidP="00E80B4A">
      <w:pPr>
        <w:numPr>
          <w:ilvl w:val="0"/>
          <w:numId w:val="22"/>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Испытательный срок устанавливается:</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от 1 недели до 1 месяца, исключительный случай составляет  7 месяцев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от 1 месяца до 3 месяцев, исключительный случай составляет  6 месяцев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от 1 недели до 3 месяцев, исключительный случай составляет  6 месяцев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от 2 недель до 3 месяцев, исключительный случай составляет  6 месяцев </w:t>
      </w:r>
    </w:p>
    <w:p w:rsidR="00AD68D2" w:rsidRPr="00E80B4A" w:rsidRDefault="00E80B4A" w:rsidP="00E80B4A">
      <w:pPr>
        <w:numPr>
          <w:ilvl w:val="0"/>
          <w:numId w:val="22"/>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Ежегодный основной отпуск предоставляется работникам продолжительностью не менее:  </w:t>
      </w:r>
    </w:p>
    <w:p w:rsidR="00AD68D2" w:rsidRPr="00E80B4A" w:rsidRDefault="00E80B4A" w:rsidP="00E80B4A">
      <w:pPr>
        <w:tabs>
          <w:tab w:val="center" w:pos="1459"/>
          <w:tab w:val="center" w:pos="6221"/>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       а) 15 рабочих дней </w:t>
      </w:r>
      <w:r w:rsidRPr="00E80B4A">
        <w:rPr>
          <w:rFonts w:ascii="Times New Roman" w:eastAsia="Times New Roman" w:hAnsi="Times New Roman" w:cs="Times New Roman"/>
          <w:sz w:val="24"/>
          <w:szCs w:val="24"/>
        </w:rPr>
        <w:tab/>
        <w:t xml:space="preserve">б) 30 дней  в) 28 календарных дней г) 24 календарных дня </w:t>
      </w:r>
    </w:p>
    <w:p w:rsidR="00AD68D2" w:rsidRPr="00E80B4A" w:rsidRDefault="00E80B4A" w:rsidP="00E80B4A">
      <w:pPr>
        <w:numPr>
          <w:ilvl w:val="0"/>
          <w:numId w:val="22"/>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 видам отдыха не относится: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междусменный перерыв в работе б) обеденный перерыв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в) специальный перерыв в течение рабочего дня    г) очередной ежегодный отпуск.  </w:t>
      </w:r>
    </w:p>
    <w:p w:rsidR="00AD68D2" w:rsidRPr="00E80B4A" w:rsidRDefault="00E80B4A" w:rsidP="00E80B4A">
      <w:pPr>
        <w:numPr>
          <w:ilvl w:val="0"/>
          <w:numId w:val="22"/>
        </w:numPr>
        <w:spacing w:after="4" w:line="360" w:lineRule="auto"/>
        <w:ind w:right="235" w:hanging="36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Какой документ работнику не требуется представлять при приеме на работу?</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паспорт   б) диплом   в)  военный билет (для военнообязанных).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г) справку с места жительства.  </w:t>
      </w:r>
    </w:p>
    <w:p w:rsidR="00AD68D2" w:rsidRPr="00E80B4A" w:rsidRDefault="00E80B4A" w:rsidP="00E80B4A">
      <w:pPr>
        <w:spacing w:after="42"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Ответы к тестам по трудовому праву: </w:t>
      </w:r>
    </w:p>
    <w:p w:rsidR="00AD68D2" w:rsidRPr="00E80B4A" w:rsidRDefault="00E80B4A" w:rsidP="00E80B4A">
      <w:pPr>
        <w:spacing w:after="0" w:line="360" w:lineRule="auto"/>
        <w:ind w:left="27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1.</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б, 2. а, 3. в, 4.в, 5.в,6.б, 7.б, 8.б,9.в,10.г. </w:t>
      </w:r>
    </w:p>
    <w:p w:rsidR="00AD68D2" w:rsidRPr="00E80B4A" w:rsidRDefault="00E80B4A" w:rsidP="00E80B4A">
      <w:pPr>
        <w:spacing w:after="0" w:line="360" w:lineRule="auto"/>
        <w:ind w:left="171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Практическое задание</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w:t>
      </w:r>
      <w:r w:rsidRPr="00E80B4A">
        <w:rPr>
          <w:rFonts w:ascii="Times New Roman" w:eastAsia="Times New Roman" w:hAnsi="Times New Roman" w:cs="Times New Roman"/>
          <w:sz w:val="24"/>
          <w:szCs w:val="24"/>
        </w:rPr>
        <w:t xml:space="preserve">Два работника ООО «Алиса», считая, что права работников нарушаются работодателем, решили создать профсоюз. Имеют ли они на это право? Какие действия необходимо предпринять работникам, чтобы зарегистрировать профессиональный союз?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Возможно ли создание профсоюза в военной части, в медицинском учреждении, в полиции? </w:t>
      </w:r>
    </w:p>
    <w:p w:rsidR="00AD68D2" w:rsidRPr="00E80B4A" w:rsidRDefault="00E80B4A" w:rsidP="00E80B4A">
      <w:pPr>
        <w:spacing w:after="0" w:line="360" w:lineRule="auto"/>
        <w:ind w:left="9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Деловая игра «Субъекты трудового права».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доклада: </w:t>
      </w:r>
      <w:r w:rsidRPr="00E80B4A">
        <w:rPr>
          <w:rFonts w:ascii="Times New Roman" w:eastAsia="Times New Roman" w:hAnsi="Times New Roman" w:cs="Times New Roman"/>
          <w:sz w:val="24"/>
          <w:szCs w:val="24"/>
        </w:rPr>
        <w:t xml:space="preserve"> «Правовое регулирование оплаты труда».</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278" w:right="4810"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1.4. Трудовые правоотношения Форма контроля: доклад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доклада: </w:t>
      </w:r>
      <w:r w:rsidRPr="00E80B4A">
        <w:rPr>
          <w:rFonts w:ascii="Times New Roman" w:eastAsia="Times New Roman" w:hAnsi="Times New Roman" w:cs="Times New Roman"/>
          <w:sz w:val="24"/>
          <w:szCs w:val="24"/>
        </w:rPr>
        <w:t>«Правоотношения в сфере правового регулирования труда».</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26" w:line="360" w:lineRule="auto"/>
        <w:ind w:left="293"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1.5. Социальное партнерство в сфере труда Форма контроля: тестирование, практическое задание, деловая игра </w:t>
      </w:r>
    </w:p>
    <w:p w:rsidR="00AD68D2" w:rsidRPr="00E80B4A" w:rsidRDefault="00E80B4A" w:rsidP="00E80B4A">
      <w:pPr>
        <w:spacing w:after="0" w:line="360" w:lineRule="auto"/>
        <w:ind w:left="76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4"/>
        <w:spacing w:line="360" w:lineRule="auto"/>
        <w:ind w:left="722" w:right="0"/>
        <w:jc w:val="both"/>
        <w:rPr>
          <w:sz w:val="24"/>
          <w:szCs w:val="24"/>
        </w:rPr>
      </w:pPr>
      <w:r w:rsidRPr="00E80B4A">
        <w:rPr>
          <w:sz w:val="24"/>
          <w:szCs w:val="24"/>
        </w:rPr>
        <w:t xml:space="preserve">Вариант 1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numPr>
          <w:ilvl w:val="0"/>
          <w:numId w:val="23"/>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Выполнение заданий в тестовой форме  </w:t>
      </w:r>
    </w:p>
    <w:p w:rsidR="00AD68D2" w:rsidRPr="00E80B4A" w:rsidRDefault="00E80B4A" w:rsidP="00E80B4A">
      <w:pPr>
        <w:numPr>
          <w:ilvl w:val="1"/>
          <w:numId w:val="23"/>
        </w:numPr>
        <w:spacing w:after="0" w:line="360" w:lineRule="auto"/>
        <w:ind w:right="416" w:firstLine="7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Инициатива по проведению коллективных переговоров принадлежит: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представителям работников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представителям работодателей  </w:t>
      </w:r>
    </w:p>
    <w:p w:rsidR="00AD68D2" w:rsidRPr="00E80B4A" w:rsidRDefault="00E80B4A" w:rsidP="00E80B4A">
      <w:pPr>
        <w:spacing w:after="26"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обоим. </w:t>
      </w:r>
    </w:p>
    <w:p w:rsidR="00AD68D2" w:rsidRPr="00E80B4A" w:rsidRDefault="00E80B4A" w:rsidP="00E80B4A">
      <w:pPr>
        <w:numPr>
          <w:ilvl w:val="1"/>
          <w:numId w:val="23"/>
        </w:numPr>
        <w:spacing w:after="0" w:line="360" w:lineRule="auto"/>
        <w:ind w:right="416" w:firstLine="7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Представители стороны, получившие уведомление в письменной форме с предложением о начале коллективных переговоров, обязаны вступить в переговоры в течение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семи календарных дней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семи рабочих дней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десяти календарных дней </w:t>
      </w:r>
    </w:p>
    <w:p w:rsidR="00AD68D2" w:rsidRPr="00E80B4A" w:rsidRDefault="00E80B4A" w:rsidP="00E80B4A">
      <w:pPr>
        <w:spacing w:after="5" w:line="360" w:lineRule="auto"/>
        <w:ind w:left="278" w:right="639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десяти рабочих дней со дня получения уведомления. </w:t>
      </w:r>
    </w:p>
    <w:p w:rsidR="00AD68D2" w:rsidRPr="00E80B4A" w:rsidRDefault="00E80B4A" w:rsidP="00E80B4A">
      <w:pPr>
        <w:spacing w:after="0" w:line="360" w:lineRule="auto"/>
        <w:ind w:left="1711"/>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numPr>
          <w:ilvl w:val="0"/>
          <w:numId w:val="23"/>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Решения задач </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w:t>
      </w:r>
      <w:r w:rsidRPr="00E80B4A">
        <w:rPr>
          <w:rFonts w:ascii="Times New Roman" w:eastAsia="Times New Roman" w:hAnsi="Times New Roman" w:cs="Times New Roman"/>
          <w:sz w:val="24"/>
          <w:szCs w:val="24"/>
        </w:rPr>
        <w:t xml:space="preserve">Департамент труда субъекта Российской Федерации в октябре разослал по организациям, использующим труд рабочих и служащих, письмо. В этом письме указывалось требование об обязательной разработке в течение ноября данного года проекта коллективного договора и представлении его в декабре на предварительное согласование с указанным департаментом. Кроме того, в письме определялись правила индексации заработной платы, которые должны содержаться в коллективных договорах любых организаций. Проанализируйте ситуацию с позиций соблюдения принципов трудового права. </w:t>
      </w:r>
    </w:p>
    <w:p w:rsidR="00AD68D2" w:rsidRPr="00E80B4A" w:rsidRDefault="00E80B4A" w:rsidP="00E80B4A">
      <w:pPr>
        <w:spacing w:after="0" w:line="360" w:lineRule="auto"/>
        <w:ind w:left="9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pStyle w:val="2"/>
        <w:spacing w:line="360" w:lineRule="auto"/>
        <w:ind w:left="722" w:right="3"/>
        <w:jc w:val="both"/>
        <w:rPr>
          <w:szCs w:val="24"/>
        </w:rPr>
      </w:pPr>
      <w:r w:rsidRPr="00E80B4A">
        <w:rPr>
          <w:szCs w:val="24"/>
        </w:rPr>
        <w:t xml:space="preserve">Вариант 2 </w:t>
      </w:r>
    </w:p>
    <w:p w:rsidR="00AD68D2" w:rsidRPr="00E80B4A" w:rsidRDefault="00E80B4A" w:rsidP="00E80B4A">
      <w:pPr>
        <w:spacing w:after="13" w:line="360" w:lineRule="auto"/>
        <w:ind w:left="76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1004"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1)</w:t>
      </w:r>
      <w:r w:rsidRPr="00E80B4A">
        <w:rPr>
          <w:rFonts w:ascii="Times New Roman" w:eastAsia="Arial" w:hAnsi="Times New Roman" w:cs="Times New Roman"/>
          <w:b/>
          <w:sz w:val="24"/>
          <w:szCs w:val="24"/>
        </w:rPr>
        <w:t xml:space="preserve"> </w:t>
      </w:r>
      <w:r w:rsidRPr="00E80B4A">
        <w:rPr>
          <w:rFonts w:ascii="Times New Roman" w:eastAsia="Times New Roman" w:hAnsi="Times New Roman" w:cs="Times New Roman"/>
          <w:b/>
          <w:sz w:val="24"/>
          <w:szCs w:val="24"/>
        </w:rPr>
        <w:t xml:space="preserve">Выполнение заданий в тестовой форме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Выполнение заданий в тестовой форме  </w:t>
      </w:r>
    </w:p>
    <w:p w:rsidR="00AD68D2" w:rsidRPr="00E80B4A" w:rsidRDefault="00E80B4A" w:rsidP="00E80B4A">
      <w:pPr>
        <w:numPr>
          <w:ilvl w:val="0"/>
          <w:numId w:val="24"/>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Вознаграждение за труд в зависимости от квалификации работника, сложности, количества, качества и условий выполняемой работы: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24"/>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Материальная ответственность – это: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обязанность возместить коллеге стоимость испорченной вещи.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обязанность вернуть долг     в)  вид гражданско-правовой ответственности.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обязанность работника возместить организации вред, нанесенный по его вине. </w:t>
      </w:r>
    </w:p>
    <w:p w:rsidR="00AD68D2" w:rsidRPr="00E80B4A" w:rsidRDefault="00E80B4A" w:rsidP="00E80B4A">
      <w:pPr>
        <w:numPr>
          <w:ilvl w:val="0"/>
          <w:numId w:val="24"/>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Какое условие не относится к необходимым условиям трудового договора?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должностной оклад                                  б) наименование должности  </w:t>
      </w:r>
    </w:p>
    <w:p w:rsidR="00AD68D2" w:rsidRPr="00E80B4A" w:rsidRDefault="00E80B4A" w:rsidP="00E80B4A">
      <w:pPr>
        <w:spacing w:after="5" w:line="360" w:lineRule="auto"/>
        <w:ind w:left="278" w:right="139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установление неполного рабочего дня.  г) распорядок рабочего времени. </w:t>
      </w:r>
      <w:r w:rsidRPr="00E80B4A">
        <w:rPr>
          <w:rFonts w:ascii="Times New Roman" w:eastAsia="Times New Roman" w:hAnsi="Times New Roman" w:cs="Times New Roman"/>
          <w:b/>
          <w:sz w:val="24"/>
          <w:szCs w:val="24"/>
        </w:rPr>
        <w:t xml:space="preserve">4. К работе в выходные дни согласно законодательству нельзя привлекать: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сотрудников, принятых на работу более 10 лет назад.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женщину, у которой мать-инвалид  в) сотрудников, работающих менее года.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женщину, у которой есть ребенок до 3-х лет. </w:t>
      </w:r>
    </w:p>
    <w:p w:rsidR="00AD68D2" w:rsidRPr="00E80B4A" w:rsidRDefault="00E80B4A" w:rsidP="00E80B4A">
      <w:pPr>
        <w:numPr>
          <w:ilvl w:val="0"/>
          <w:numId w:val="2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Величина, отражающая уровень профессиональной подготовки работника: </w:t>
      </w:r>
    </w:p>
    <w:p w:rsidR="00AD68D2" w:rsidRPr="00E80B4A" w:rsidRDefault="00E80B4A" w:rsidP="00E80B4A">
      <w:pPr>
        <w:tabs>
          <w:tab w:val="center" w:pos="725"/>
          <w:tab w:val="center" w:pos="3227"/>
          <w:tab w:val="center" w:pos="605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Оклад </w:t>
      </w:r>
      <w:r w:rsidRPr="00E80B4A">
        <w:rPr>
          <w:rFonts w:ascii="Times New Roman" w:eastAsia="Times New Roman" w:hAnsi="Times New Roman" w:cs="Times New Roman"/>
          <w:sz w:val="24"/>
          <w:szCs w:val="24"/>
        </w:rPr>
        <w:tab/>
        <w:t xml:space="preserve">б) Квалификационный разряд </w:t>
      </w:r>
      <w:r w:rsidRPr="00E80B4A">
        <w:rPr>
          <w:rFonts w:ascii="Times New Roman" w:eastAsia="Times New Roman" w:hAnsi="Times New Roman" w:cs="Times New Roman"/>
          <w:sz w:val="24"/>
          <w:szCs w:val="24"/>
        </w:rPr>
        <w:tab/>
        <w:t xml:space="preserve">в) Оплата труда </w:t>
      </w:r>
    </w:p>
    <w:p w:rsidR="00AD68D2" w:rsidRPr="00E80B4A" w:rsidRDefault="00E80B4A" w:rsidP="00E80B4A">
      <w:pPr>
        <w:numPr>
          <w:ilvl w:val="0"/>
          <w:numId w:val="2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Развитое противоречие, характеризующееся непримиримостью позиций сторон, высшей степенью напряжения отношений между ними: </w:t>
      </w:r>
    </w:p>
    <w:p w:rsidR="00AD68D2" w:rsidRPr="00E80B4A" w:rsidRDefault="00E80B4A" w:rsidP="00E80B4A">
      <w:pPr>
        <w:tabs>
          <w:tab w:val="center" w:pos="902"/>
          <w:tab w:val="center" w:pos="3280"/>
          <w:tab w:val="center" w:pos="4531"/>
          <w:tab w:val="center" w:pos="629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недоговорённость   </w:t>
      </w:r>
    </w:p>
    <w:p w:rsidR="00AD68D2" w:rsidRPr="00E80B4A" w:rsidRDefault="00E80B4A" w:rsidP="00E80B4A">
      <w:pPr>
        <w:numPr>
          <w:ilvl w:val="0"/>
          <w:numId w:val="2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Фиксированный размер оплаты труда работника за выполнение нормы труда определённой сложности за единицу времени:</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2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Разновидность противоречия, которое имеет несколько стадий развития: </w:t>
      </w:r>
    </w:p>
    <w:p w:rsidR="00AD68D2" w:rsidRPr="00E80B4A" w:rsidRDefault="00E80B4A" w:rsidP="00E80B4A">
      <w:pPr>
        <w:tabs>
          <w:tab w:val="center" w:pos="902"/>
          <w:tab w:val="center" w:pos="3280"/>
          <w:tab w:val="center" w:pos="4531"/>
          <w:tab w:val="center" w:pos="6197"/>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трудовые споры   </w:t>
      </w:r>
    </w:p>
    <w:p w:rsidR="00AD68D2" w:rsidRPr="00E80B4A" w:rsidRDefault="00E80B4A" w:rsidP="00E80B4A">
      <w:pPr>
        <w:numPr>
          <w:ilvl w:val="0"/>
          <w:numId w:val="2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Обязанность работника в случае необходимости эпизодически выполнять работу за пределами рабочего дня или более интенсивно: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Ненормированный рабочий день б) Сверхурочная работа  в) Неполное рабочее время </w:t>
      </w:r>
    </w:p>
    <w:p w:rsidR="00AD68D2" w:rsidRPr="00E80B4A" w:rsidRDefault="00E80B4A" w:rsidP="00E80B4A">
      <w:pPr>
        <w:numPr>
          <w:ilvl w:val="0"/>
          <w:numId w:val="25"/>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Для несовершеннолетних в возрасте от 16 до 18 лет устанавливается рабочая неделя: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40 часов        б) 30 часов      в) 36 часов  г) 24 часа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Ответы к тестам по трудовому праву: </w:t>
      </w:r>
    </w:p>
    <w:p w:rsidR="00AD68D2" w:rsidRPr="00E80B4A" w:rsidRDefault="00E80B4A" w:rsidP="00E80B4A">
      <w:pPr>
        <w:pStyle w:val="3"/>
        <w:spacing w:after="0" w:line="360" w:lineRule="auto"/>
        <w:ind w:left="278" w:right="0"/>
        <w:jc w:val="both"/>
        <w:rPr>
          <w:sz w:val="24"/>
          <w:szCs w:val="24"/>
        </w:rPr>
      </w:pPr>
      <w:r w:rsidRPr="00E80B4A">
        <w:rPr>
          <w:b w:val="0"/>
          <w:sz w:val="24"/>
          <w:szCs w:val="24"/>
        </w:rPr>
        <w:t xml:space="preserve">1.в,2,г,3.г,4.г,5.б,6.а,7.а,8.б,9.а,10.в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Практическое задание</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w:t>
      </w:r>
      <w:r w:rsidRPr="00E80B4A">
        <w:rPr>
          <w:rFonts w:ascii="Times New Roman" w:eastAsia="Times New Roman" w:hAnsi="Times New Roman" w:cs="Times New Roman"/>
          <w:sz w:val="24"/>
          <w:szCs w:val="24"/>
        </w:rPr>
        <w:t xml:space="preserve">Профсоюзный комитет частного маслозавода поставил перед собственником завода вопрос о снятии начальника отдела снабжения с занимаемой должности в связи с тем, что он не обеспечил выполнение условий коллективного договора о приобретении спецодежды и других средств индивидуальной защиты работников. Отсутствие их было причиной нескольких несчастных случаев.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Какое решение может быть принято собственником? Какие вы знаете виды ответственности за неисполнение обязательств по коллективному договору?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w:t>
      </w:r>
      <w:r w:rsidRPr="00E80B4A">
        <w:rPr>
          <w:rFonts w:ascii="Times New Roman" w:eastAsia="Times New Roman" w:hAnsi="Times New Roman" w:cs="Times New Roman"/>
          <w:sz w:val="24"/>
          <w:szCs w:val="24"/>
        </w:rPr>
        <w:t xml:space="preserve">Региональным трехсторонним соглашением по социально-трудовым вопросам Омской области установлено правило об обязательной выплате высвобождаемым работникам Омской области единовременного пособия в размере 50 минимальных размеров оплаты труда (МРОТ) за счет средств работодателя. Директор ООО «Бытовая химия», расположенного на территории Омской области, не входит в объединение работодателей Омской области, не участвовал в принятии соглашения и отказывается выплачивать указанное пособие, ссылаясь на трудное финансовое положение ООО «Бытовая химия». Дайте правовую оценку данной ситуации. В каком порядке применяются нормы, установленные региональным соглашением? </w:t>
      </w:r>
    </w:p>
    <w:p w:rsidR="00AD68D2" w:rsidRPr="00E80B4A" w:rsidRDefault="00E80B4A" w:rsidP="00E80B4A">
      <w:pPr>
        <w:spacing w:after="0" w:line="360" w:lineRule="auto"/>
        <w:ind w:left="99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3474"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Деловая игра</w:t>
      </w:r>
      <w:r w:rsidRPr="00E80B4A">
        <w:rPr>
          <w:rFonts w:ascii="Times New Roman" w:eastAsia="Times New Roman" w:hAnsi="Times New Roman" w:cs="Times New Roman"/>
          <w:sz w:val="24"/>
          <w:szCs w:val="24"/>
        </w:rPr>
        <w:t xml:space="preserve"> «Заключение коллективного договора»</w:t>
      </w:r>
      <w:r w:rsidRPr="00E80B4A">
        <w:rPr>
          <w:rFonts w:ascii="Times New Roman" w:eastAsia="Times New Roman" w:hAnsi="Times New Roman" w:cs="Times New Roman"/>
          <w:b/>
          <w:sz w:val="24"/>
          <w:szCs w:val="24"/>
        </w:rPr>
        <w:t xml:space="preserve"> Тема доклада: «</w:t>
      </w:r>
      <w:r w:rsidRPr="00E80B4A">
        <w:rPr>
          <w:rFonts w:ascii="Times New Roman" w:eastAsia="Times New Roman" w:hAnsi="Times New Roman" w:cs="Times New Roman"/>
          <w:sz w:val="24"/>
          <w:szCs w:val="24"/>
        </w:rPr>
        <w:t>Правовой статус безработного</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Тема 2.1. Правовое регулирование занятости</w:t>
      </w:r>
      <w:r w:rsidRPr="00E80B4A">
        <w:rPr>
          <w:rFonts w:ascii="Times New Roman" w:eastAsia="Times New Roman" w:hAnsi="Times New Roman" w:cs="Times New Roman"/>
          <w:b/>
          <w:i/>
          <w:sz w:val="24"/>
          <w:szCs w:val="24"/>
        </w:rPr>
        <w:t xml:space="preserve"> </w:t>
      </w:r>
      <w:r w:rsidRPr="00E80B4A">
        <w:rPr>
          <w:rFonts w:ascii="Times New Roman" w:eastAsia="Times New Roman" w:hAnsi="Times New Roman" w:cs="Times New Roman"/>
          <w:b/>
          <w:sz w:val="24"/>
          <w:szCs w:val="24"/>
        </w:rPr>
        <w:t xml:space="preserve">трудоустройства населения.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Форма контроля: тестирование, практическое задание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Выполнение заданий в тестовой форме  </w:t>
      </w:r>
    </w:p>
    <w:p w:rsidR="00AD68D2" w:rsidRPr="00E80B4A" w:rsidRDefault="00E80B4A" w:rsidP="00E80B4A">
      <w:pPr>
        <w:numPr>
          <w:ilvl w:val="0"/>
          <w:numId w:val="26"/>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Вознаграждение за труд в зависимости от квалификации работника, сложности, количества, качества и условий выполняемой работы: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26"/>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Материальная ответственность – это: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обязанность возместить коллеге стоимость испорченной вещи.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обязанность вернуть долг     в)  вид гражданско-правовой ответственности.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обязанность работника возместить организации вред, нанесенный по его вине. </w:t>
      </w:r>
    </w:p>
    <w:p w:rsidR="00AD68D2" w:rsidRPr="00E80B4A" w:rsidRDefault="00E80B4A" w:rsidP="00E80B4A">
      <w:pPr>
        <w:numPr>
          <w:ilvl w:val="0"/>
          <w:numId w:val="26"/>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Какое условие не относится к необходимым условиям трудового договора?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должностной оклад                                  б) наименование должности  </w:t>
      </w:r>
    </w:p>
    <w:p w:rsidR="00AD68D2" w:rsidRPr="00E80B4A" w:rsidRDefault="00E80B4A" w:rsidP="00E80B4A">
      <w:pPr>
        <w:spacing w:after="5" w:line="360" w:lineRule="auto"/>
        <w:ind w:left="278" w:right="139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установление неполного рабочего дня.  г) распорядок рабочего времени. </w:t>
      </w:r>
      <w:r w:rsidRPr="00E80B4A">
        <w:rPr>
          <w:rFonts w:ascii="Times New Roman" w:eastAsia="Times New Roman" w:hAnsi="Times New Roman" w:cs="Times New Roman"/>
          <w:b/>
          <w:sz w:val="24"/>
          <w:szCs w:val="24"/>
        </w:rPr>
        <w:t xml:space="preserve">4. К работе в выходные дни согласно законодательству нельзя привлекать: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сотрудников, принятых на работу более 10 лет назад.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женщину, у которой мать-инвалид  в) сотрудников, работающих менее года.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женщину, у которой есть ребенок до 3-х лет. </w:t>
      </w:r>
    </w:p>
    <w:p w:rsidR="00AD68D2" w:rsidRPr="00E80B4A" w:rsidRDefault="00E80B4A" w:rsidP="00E80B4A">
      <w:pPr>
        <w:numPr>
          <w:ilvl w:val="0"/>
          <w:numId w:val="27"/>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Величина, отражающая уровень профессиональной подготовки работника: </w:t>
      </w:r>
    </w:p>
    <w:p w:rsidR="00AD68D2" w:rsidRPr="00E80B4A" w:rsidRDefault="00E80B4A" w:rsidP="00E80B4A">
      <w:pPr>
        <w:tabs>
          <w:tab w:val="center" w:pos="725"/>
          <w:tab w:val="center" w:pos="3227"/>
          <w:tab w:val="center" w:pos="605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Оклад </w:t>
      </w:r>
      <w:r w:rsidRPr="00E80B4A">
        <w:rPr>
          <w:rFonts w:ascii="Times New Roman" w:eastAsia="Times New Roman" w:hAnsi="Times New Roman" w:cs="Times New Roman"/>
          <w:sz w:val="24"/>
          <w:szCs w:val="24"/>
        </w:rPr>
        <w:tab/>
        <w:t xml:space="preserve">б) Квалификационный разряд </w:t>
      </w:r>
      <w:r w:rsidRPr="00E80B4A">
        <w:rPr>
          <w:rFonts w:ascii="Times New Roman" w:eastAsia="Times New Roman" w:hAnsi="Times New Roman" w:cs="Times New Roman"/>
          <w:sz w:val="24"/>
          <w:szCs w:val="24"/>
        </w:rPr>
        <w:tab/>
        <w:t xml:space="preserve">в) Оплата труда </w:t>
      </w:r>
    </w:p>
    <w:p w:rsidR="00AD68D2" w:rsidRPr="00E80B4A" w:rsidRDefault="00E80B4A" w:rsidP="00E80B4A">
      <w:pPr>
        <w:numPr>
          <w:ilvl w:val="0"/>
          <w:numId w:val="27"/>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Развитое противоречие, характеризующееся непримиримостью позиций сторон, высшей степенью напряжения отношений между ними: </w:t>
      </w:r>
    </w:p>
    <w:p w:rsidR="00AD68D2" w:rsidRPr="00E80B4A" w:rsidRDefault="00E80B4A" w:rsidP="00E80B4A">
      <w:pPr>
        <w:tabs>
          <w:tab w:val="center" w:pos="902"/>
          <w:tab w:val="center" w:pos="3280"/>
          <w:tab w:val="center" w:pos="4531"/>
          <w:tab w:val="center" w:pos="629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недоговорённость   </w:t>
      </w:r>
    </w:p>
    <w:p w:rsidR="00AD68D2" w:rsidRPr="00E80B4A" w:rsidRDefault="00E80B4A" w:rsidP="00E80B4A">
      <w:pPr>
        <w:numPr>
          <w:ilvl w:val="0"/>
          <w:numId w:val="27"/>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Фиксированный размер оплаты труда работника за выполнение нормы труда определённой сложности за единицу времени:</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27"/>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Разновидность противоречия, которое имеет несколько стадий развития: </w:t>
      </w:r>
    </w:p>
    <w:p w:rsidR="00AD68D2" w:rsidRPr="00E80B4A" w:rsidRDefault="00E80B4A" w:rsidP="00E80B4A">
      <w:pPr>
        <w:tabs>
          <w:tab w:val="center" w:pos="902"/>
          <w:tab w:val="center" w:pos="3280"/>
          <w:tab w:val="center" w:pos="4531"/>
          <w:tab w:val="center" w:pos="6197"/>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трудовые споры   </w:t>
      </w:r>
    </w:p>
    <w:p w:rsidR="00AD68D2" w:rsidRPr="00E80B4A" w:rsidRDefault="00E80B4A" w:rsidP="00E80B4A">
      <w:pPr>
        <w:numPr>
          <w:ilvl w:val="0"/>
          <w:numId w:val="27"/>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Обязанность работника в случае необходимости эпизодически выполнять работу за пределами рабочего дня или более интенсивно: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Ненормированный рабочий день б) Сверхурочная работа  в) Неполное рабочее время </w:t>
      </w:r>
    </w:p>
    <w:p w:rsidR="00AD68D2" w:rsidRPr="00E80B4A" w:rsidRDefault="00E80B4A" w:rsidP="00E80B4A">
      <w:pPr>
        <w:numPr>
          <w:ilvl w:val="0"/>
          <w:numId w:val="27"/>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Для несовершеннолетних в возрасте от 16 до 18 лет устанавливается рабочая неделя: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40 часов        б) 30 часов      в) 36 часов  г) 24 часа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Ответы к тестам по трудовому праву: </w:t>
      </w:r>
    </w:p>
    <w:p w:rsidR="00AD68D2" w:rsidRPr="00E80B4A" w:rsidRDefault="00E80B4A" w:rsidP="00E80B4A">
      <w:pPr>
        <w:pStyle w:val="3"/>
        <w:spacing w:after="0" w:line="360" w:lineRule="auto"/>
        <w:ind w:left="278" w:right="0"/>
        <w:jc w:val="both"/>
        <w:rPr>
          <w:sz w:val="24"/>
          <w:szCs w:val="24"/>
        </w:rPr>
      </w:pPr>
      <w:r w:rsidRPr="00E80B4A">
        <w:rPr>
          <w:b w:val="0"/>
          <w:sz w:val="24"/>
          <w:szCs w:val="24"/>
        </w:rPr>
        <w:t xml:space="preserve">1.в,2,г,3.г,4.г,5.б,6.а,7.а,8.б,9.а,10.в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Практическое задание</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Задача.</w:t>
      </w:r>
      <w:r w:rsidRPr="00E80B4A">
        <w:rPr>
          <w:rFonts w:ascii="Times New Roman" w:eastAsia="Times New Roman" w:hAnsi="Times New Roman" w:cs="Times New Roman"/>
          <w:sz w:val="24"/>
          <w:szCs w:val="24"/>
        </w:rPr>
        <w:t xml:space="preserve"> Немцев работал проходчиком на шахте «Первомайская» и был уволен по сокращению численности работников. Немцев зарегистрировался в органе службы занятости по месту жительства в качестве безработного и обратился с просьбой дать ему направление на переподготовку в целях получения новой профессии. Немцеву было заявлено, что все затраты на профессиональное обучение, включая оплату труда членов квалификационной комиссии, он должен нести сам. Какое разъяснение должны дать Немцеву по данному вопросу в вышестоящем органе службы занятости, куда он обратился?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Задача.</w:t>
      </w:r>
      <w:r w:rsidRPr="00E80B4A">
        <w:rPr>
          <w:rFonts w:ascii="Times New Roman" w:eastAsia="Times New Roman" w:hAnsi="Times New Roman" w:cs="Times New Roman"/>
          <w:sz w:val="24"/>
          <w:szCs w:val="24"/>
        </w:rPr>
        <w:t xml:space="preserve"> Иванов, зарегистрированный в службе занятости и признанный в установленном порядке безработным, обратился за получением пособия по безработице. Однако инспектор службы занятости сказала ему, что деньги он должен получить по прежнему месту работы (далее – работодатель 1), поскольку он был уволен по сокращению штатов. При обращении в бухгалтерию работодателя 1 Иванов также получил отказ в получении денег. Бухгалтер объяснила Иванову, что он является безработным и поэтому по закону он должен получать пособие по безработице, а предприятие это пособие не выплачивает. Иванов подал жалобу на инспектора службы занятости в областной центр занятости. В каких случаях гражданам назначается пособие по безработице? Полагается ли пособие по безработице Иванову? Решите ситуацию по существу.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Задача.</w:t>
      </w:r>
      <w:r w:rsidRPr="00E80B4A">
        <w:rPr>
          <w:rFonts w:ascii="Times New Roman" w:eastAsia="Times New Roman" w:hAnsi="Times New Roman" w:cs="Times New Roman"/>
          <w:sz w:val="24"/>
          <w:szCs w:val="24"/>
        </w:rPr>
        <w:t xml:space="preserve"> В службу занятости обратился гражданин Богатырев, ранее работавший частным нотариусом, с просьбой о регистрации в качестве безработного. Работниками службы занятости в качестве подходящей работы были предложены Богатыреву общественные работы. Он от предложенной работы отказался, ссылаясь на то, что предложенная работа не соответствует его квалификации и потому не является подходящей. Оцените позицию сторон с точки зрения законодательства о занятости.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Тема 2.2. Трудовой договор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Форма контроля: тестирование, практическое задание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Выполнение заданий в тестовой форме  </w:t>
      </w:r>
    </w:p>
    <w:p w:rsidR="00AD68D2" w:rsidRPr="00E80B4A" w:rsidRDefault="00E80B4A" w:rsidP="00E80B4A">
      <w:pPr>
        <w:spacing w:after="0" w:line="360" w:lineRule="auto"/>
        <w:ind w:left="6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2"/>
        <w:spacing w:line="360" w:lineRule="auto"/>
        <w:ind w:left="722" w:right="708"/>
        <w:jc w:val="both"/>
        <w:rPr>
          <w:szCs w:val="24"/>
        </w:rPr>
      </w:pPr>
      <w:r w:rsidRPr="00E80B4A">
        <w:rPr>
          <w:szCs w:val="24"/>
        </w:rPr>
        <w:t xml:space="preserve">Вариант 1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1. Выполнение заданий в тестовой форме  </w:t>
      </w:r>
    </w:p>
    <w:p w:rsidR="00AD68D2" w:rsidRPr="00E80B4A" w:rsidRDefault="00E80B4A" w:rsidP="00E80B4A">
      <w:pPr>
        <w:numPr>
          <w:ilvl w:val="0"/>
          <w:numId w:val="28"/>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Вознаграждение за труд в зависимости от квалификации работника, сложности, количества, качества и условий выполняемой работы: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28"/>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Материальная ответственность – это: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обязанность возместить коллеге стоимость испорченной вещи.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обязанность вернуть долг     в)  вид гражданско-правовой ответственности.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обязанность работника возместить организации вред, нанесенный по его вине. </w:t>
      </w:r>
    </w:p>
    <w:p w:rsidR="00AD68D2" w:rsidRPr="00E80B4A" w:rsidRDefault="00E80B4A" w:rsidP="00E80B4A">
      <w:pPr>
        <w:numPr>
          <w:ilvl w:val="0"/>
          <w:numId w:val="28"/>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Какое условие не относится к необходимым условиям трудового договора?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должностной оклад                                  б) наименование должности  </w:t>
      </w:r>
    </w:p>
    <w:p w:rsidR="00AD68D2" w:rsidRPr="00E80B4A" w:rsidRDefault="00E80B4A" w:rsidP="00E80B4A">
      <w:pPr>
        <w:spacing w:after="5" w:line="360" w:lineRule="auto"/>
        <w:ind w:left="278" w:right="139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установление неполного рабочего дня.  г) распорядок рабочего времени. </w:t>
      </w:r>
      <w:r w:rsidRPr="00E80B4A">
        <w:rPr>
          <w:rFonts w:ascii="Times New Roman" w:eastAsia="Times New Roman" w:hAnsi="Times New Roman" w:cs="Times New Roman"/>
          <w:b/>
          <w:sz w:val="24"/>
          <w:szCs w:val="24"/>
        </w:rPr>
        <w:t xml:space="preserve">4. К работе в выходные дни согласно законодательству нельзя привлекать: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сотрудников, принятых на работу более 10 лет назад.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женщину, у которой мать-инвалид  в) сотрудников, работающих менее года.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женщину, у которой есть ребенок до 3-х лет. </w:t>
      </w:r>
    </w:p>
    <w:p w:rsidR="00AD68D2" w:rsidRPr="00E80B4A" w:rsidRDefault="00E80B4A" w:rsidP="00E80B4A">
      <w:pPr>
        <w:numPr>
          <w:ilvl w:val="0"/>
          <w:numId w:val="2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Величина, отражающая уровень профессиональной подготовки работника: </w:t>
      </w:r>
    </w:p>
    <w:p w:rsidR="00AD68D2" w:rsidRPr="00E80B4A" w:rsidRDefault="00E80B4A" w:rsidP="00E80B4A">
      <w:pPr>
        <w:tabs>
          <w:tab w:val="center" w:pos="725"/>
          <w:tab w:val="center" w:pos="3227"/>
          <w:tab w:val="center" w:pos="605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Оклад </w:t>
      </w:r>
      <w:r w:rsidRPr="00E80B4A">
        <w:rPr>
          <w:rFonts w:ascii="Times New Roman" w:eastAsia="Times New Roman" w:hAnsi="Times New Roman" w:cs="Times New Roman"/>
          <w:sz w:val="24"/>
          <w:szCs w:val="24"/>
        </w:rPr>
        <w:tab/>
        <w:t xml:space="preserve">б) Квалификационный разряд </w:t>
      </w:r>
      <w:r w:rsidRPr="00E80B4A">
        <w:rPr>
          <w:rFonts w:ascii="Times New Roman" w:eastAsia="Times New Roman" w:hAnsi="Times New Roman" w:cs="Times New Roman"/>
          <w:sz w:val="24"/>
          <w:szCs w:val="24"/>
        </w:rPr>
        <w:tab/>
        <w:t xml:space="preserve">в) Оплата труда </w:t>
      </w:r>
    </w:p>
    <w:p w:rsidR="00AD68D2" w:rsidRPr="00E80B4A" w:rsidRDefault="00E80B4A" w:rsidP="00E80B4A">
      <w:pPr>
        <w:numPr>
          <w:ilvl w:val="0"/>
          <w:numId w:val="2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Развитое противоречие, характеризующееся непримиримостью позиций сторон, высшей степенью напряжения отношений между ними: </w:t>
      </w:r>
    </w:p>
    <w:p w:rsidR="00AD68D2" w:rsidRPr="00E80B4A" w:rsidRDefault="00E80B4A" w:rsidP="00E80B4A">
      <w:pPr>
        <w:tabs>
          <w:tab w:val="center" w:pos="902"/>
          <w:tab w:val="center" w:pos="3280"/>
          <w:tab w:val="center" w:pos="4531"/>
          <w:tab w:val="center" w:pos="629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недоговорённость   </w:t>
      </w:r>
    </w:p>
    <w:p w:rsidR="00AD68D2" w:rsidRPr="00E80B4A" w:rsidRDefault="00E80B4A" w:rsidP="00E80B4A">
      <w:pPr>
        <w:numPr>
          <w:ilvl w:val="0"/>
          <w:numId w:val="2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Фиксированный размер оплаты труда работника за выполнение нормы труда определённой сложности за единицу времени:</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2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Разновидность противоречия, которое имеет несколько стадий развития: </w:t>
      </w:r>
    </w:p>
    <w:p w:rsidR="00AD68D2" w:rsidRPr="00E80B4A" w:rsidRDefault="00E80B4A" w:rsidP="00E80B4A">
      <w:pPr>
        <w:tabs>
          <w:tab w:val="center" w:pos="902"/>
          <w:tab w:val="center" w:pos="3280"/>
          <w:tab w:val="center" w:pos="4531"/>
          <w:tab w:val="center" w:pos="6197"/>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трудовые споры   </w:t>
      </w:r>
    </w:p>
    <w:p w:rsidR="00AD68D2" w:rsidRPr="00E80B4A" w:rsidRDefault="00E80B4A" w:rsidP="00E80B4A">
      <w:pPr>
        <w:numPr>
          <w:ilvl w:val="0"/>
          <w:numId w:val="2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Обязанность работника в случае необходимости эпизодически выполнять работу за пределами рабочего дня или более интенсивно: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Ненормированный рабочий день б) Сверхурочная работа  в) Неполное рабочее время </w:t>
      </w:r>
    </w:p>
    <w:p w:rsidR="00AD68D2" w:rsidRPr="00E80B4A" w:rsidRDefault="00E80B4A" w:rsidP="00E80B4A">
      <w:pPr>
        <w:numPr>
          <w:ilvl w:val="0"/>
          <w:numId w:val="29"/>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Для несовершеннолетних в возрасте от 16 до 18 лет устанавливается рабочая неделя: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40 часов        б) 30 часов      в) 36 часов  г) 24 часа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Ответы к тестам по трудовому праву: </w:t>
      </w:r>
    </w:p>
    <w:p w:rsidR="00AD68D2" w:rsidRPr="00E80B4A" w:rsidRDefault="00E80B4A" w:rsidP="00E80B4A">
      <w:pPr>
        <w:spacing w:after="0" w:line="360" w:lineRule="auto"/>
        <w:ind w:left="27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1.в,2,г,3.г,4.г,5.б,6.а,7.а,8.б,9.а,10.в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2"/>
        <w:spacing w:line="360" w:lineRule="auto"/>
        <w:ind w:left="722" w:right="3"/>
        <w:jc w:val="both"/>
        <w:rPr>
          <w:szCs w:val="24"/>
        </w:rPr>
      </w:pPr>
      <w:r w:rsidRPr="00E80B4A">
        <w:rPr>
          <w:szCs w:val="24"/>
        </w:rPr>
        <w:t xml:space="preserve">Вариант 2 </w:t>
      </w:r>
    </w:p>
    <w:p w:rsidR="00AD68D2" w:rsidRPr="00E80B4A" w:rsidRDefault="00E80B4A" w:rsidP="00E80B4A">
      <w:pPr>
        <w:spacing w:after="4" w:line="360" w:lineRule="auto"/>
        <w:ind w:left="1001"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1)</w:t>
      </w:r>
      <w:r w:rsidRPr="00E80B4A">
        <w:rPr>
          <w:rFonts w:ascii="Times New Roman" w:eastAsia="Arial" w:hAnsi="Times New Roman" w:cs="Times New Roman"/>
          <w:b/>
          <w:sz w:val="24"/>
          <w:szCs w:val="24"/>
        </w:rPr>
        <w:t xml:space="preserve"> </w:t>
      </w:r>
      <w:r w:rsidRPr="00E80B4A">
        <w:rPr>
          <w:rFonts w:ascii="Times New Roman" w:eastAsia="Times New Roman" w:hAnsi="Times New Roman" w:cs="Times New Roman"/>
          <w:b/>
          <w:sz w:val="24"/>
          <w:szCs w:val="24"/>
        </w:rPr>
        <w:t xml:space="preserve">Выполнение заданий в тестовой форме  </w:t>
      </w:r>
    </w:p>
    <w:p w:rsidR="00AD68D2" w:rsidRPr="00E80B4A" w:rsidRDefault="00E80B4A" w:rsidP="00E80B4A">
      <w:pPr>
        <w:numPr>
          <w:ilvl w:val="0"/>
          <w:numId w:val="30"/>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Вознаграждение за труд в зависимости от квалификации работника, сложности, количества, качества и условий выполняемой работы: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30"/>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Материальная ответственность – это: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обязанность возместить коллеге стоимость испорченной вещи.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обязанность вернуть долг     в)  вид гражданско-правовой ответственности.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обязанность работника возместить организации вред, нанесенный по его вине. </w:t>
      </w:r>
    </w:p>
    <w:p w:rsidR="00AD68D2" w:rsidRPr="00E80B4A" w:rsidRDefault="00E80B4A" w:rsidP="00E80B4A">
      <w:pPr>
        <w:numPr>
          <w:ilvl w:val="0"/>
          <w:numId w:val="30"/>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Какое условие не относится к необходимым условиям трудового договора?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должностной оклад                                  б) наименование должности  </w:t>
      </w:r>
    </w:p>
    <w:p w:rsidR="00AD68D2" w:rsidRPr="00E80B4A" w:rsidRDefault="00E80B4A" w:rsidP="00E80B4A">
      <w:pPr>
        <w:spacing w:after="5" w:line="360" w:lineRule="auto"/>
        <w:ind w:left="278" w:right="139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установление неполного рабочего дня.  г) распорядок рабочего времени. </w:t>
      </w:r>
      <w:r w:rsidRPr="00E80B4A">
        <w:rPr>
          <w:rFonts w:ascii="Times New Roman" w:eastAsia="Times New Roman" w:hAnsi="Times New Roman" w:cs="Times New Roman"/>
          <w:b/>
          <w:sz w:val="24"/>
          <w:szCs w:val="24"/>
        </w:rPr>
        <w:t xml:space="preserve">4. К работе в выходные дни согласно законодательству нельзя привлекать: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сотрудников, принятых на работу более 10 лет назад.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  женщину, у которой мать-инвалид  в) сотрудников, работающих менее года.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  женщину, у которой есть ребенок до 3-х лет. </w:t>
      </w:r>
    </w:p>
    <w:p w:rsidR="00AD68D2" w:rsidRPr="00E80B4A" w:rsidRDefault="00E80B4A" w:rsidP="00E80B4A">
      <w:pPr>
        <w:numPr>
          <w:ilvl w:val="0"/>
          <w:numId w:val="3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Величина, отражающая уровень профессиональной подготовки работника: </w:t>
      </w:r>
    </w:p>
    <w:p w:rsidR="00AD68D2" w:rsidRPr="00E80B4A" w:rsidRDefault="00E80B4A" w:rsidP="00E80B4A">
      <w:pPr>
        <w:tabs>
          <w:tab w:val="center" w:pos="725"/>
          <w:tab w:val="center" w:pos="3227"/>
          <w:tab w:val="center" w:pos="605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Оклад </w:t>
      </w:r>
      <w:r w:rsidRPr="00E80B4A">
        <w:rPr>
          <w:rFonts w:ascii="Times New Roman" w:eastAsia="Times New Roman" w:hAnsi="Times New Roman" w:cs="Times New Roman"/>
          <w:sz w:val="24"/>
          <w:szCs w:val="24"/>
        </w:rPr>
        <w:tab/>
        <w:t xml:space="preserve">б) Квалификационный разряд </w:t>
      </w:r>
      <w:r w:rsidRPr="00E80B4A">
        <w:rPr>
          <w:rFonts w:ascii="Times New Roman" w:eastAsia="Times New Roman" w:hAnsi="Times New Roman" w:cs="Times New Roman"/>
          <w:sz w:val="24"/>
          <w:szCs w:val="24"/>
        </w:rPr>
        <w:tab/>
        <w:t xml:space="preserve">в) Оплата труда </w:t>
      </w:r>
    </w:p>
    <w:p w:rsidR="00AD68D2" w:rsidRPr="00E80B4A" w:rsidRDefault="00E80B4A" w:rsidP="00E80B4A">
      <w:pPr>
        <w:numPr>
          <w:ilvl w:val="0"/>
          <w:numId w:val="3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Развитое противоречие, характеризующееся непримиримостью позиций сторон, высшей степенью напряжения отношений между ними: </w:t>
      </w:r>
    </w:p>
    <w:p w:rsidR="00AD68D2" w:rsidRPr="00E80B4A" w:rsidRDefault="00E80B4A" w:rsidP="00E80B4A">
      <w:pPr>
        <w:tabs>
          <w:tab w:val="center" w:pos="902"/>
          <w:tab w:val="center" w:pos="3280"/>
          <w:tab w:val="center" w:pos="4531"/>
          <w:tab w:val="center" w:pos="6292"/>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недоговорённость   </w:t>
      </w:r>
    </w:p>
    <w:p w:rsidR="00AD68D2" w:rsidRPr="00E80B4A" w:rsidRDefault="00E80B4A" w:rsidP="00E80B4A">
      <w:pPr>
        <w:numPr>
          <w:ilvl w:val="0"/>
          <w:numId w:val="3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Фиксированный размер оплаты труда работника за выполнение нормы труда определённой сложности за единицу времени:</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Тарифная ставка     б) Квалификационный разряд    в) Заработная плата </w:t>
      </w:r>
    </w:p>
    <w:p w:rsidR="00AD68D2" w:rsidRPr="00E80B4A" w:rsidRDefault="00E80B4A" w:rsidP="00E80B4A">
      <w:pPr>
        <w:numPr>
          <w:ilvl w:val="0"/>
          <w:numId w:val="3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Разновидность противоречия, которое имеет несколько стадий развития: </w:t>
      </w:r>
    </w:p>
    <w:p w:rsidR="00AD68D2" w:rsidRPr="00E80B4A" w:rsidRDefault="00E80B4A" w:rsidP="00E80B4A">
      <w:pPr>
        <w:tabs>
          <w:tab w:val="center" w:pos="902"/>
          <w:tab w:val="center" w:pos="3280"/>
          <w:tab w:val="center" w:pos="4531"/>
          <w:tab w:val="center" w:pos="6197"/>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а) конфликт  </w:t>
      </w:r>
      <w:r w:rsidRPr="00E80B4A">
        <w:rPr>
          <w:rFonts w:ascii="Times New Roman" w:eastAsia="Times New Roman" w:hAnsi="Times New Roman" w:cs="Times New Roman"/>
          <w:sz w:val="24"/>
          <w:szCs w:val="24"/>
        </w:rPr>
        <w:tab/>
        <w:t xml:space="preserve">б) трудовой спор </w:t>
      </w:r>
      <w:r w:rsidRPr="00E80B4A">
        <w:rPr>
          <w:rFonts w:ascii="Times New Roman" w:eastAsia="Times New Roman" w:hAnsi="Times New Roman" w:cs="Times New Roman"/>
          <w:sz w:val="24"/>
          <w:szCs w:val="24"/>
        </w:rPr>
        <w:tab/>
        <w:t xml:space="preserve"> </w:t>
      </w:r>
      <w:r w:rsidRPr="00E80B4A">
        <w:rPr>
          <w:rFonts w:ascii="Times New Roman" w:eastAsia="Times New Roman" w:hAnsi="Times New Roman" w:cs="Times New Roman"/>
          <w:sz w:val="24"/>
          <w:szCs w:val="24"/>
        </w:rPr>
        <w:tab/>
        <w:t xml:space="preserve">в) трудовые споры   </w:t>
      </w:r>
    </w:p>
    <w:p w:rsidR="00AD68D2" w:rsidRPr="00E80B4A" w:rsidRDefault="00E80B4A" w:rsidP="00E80B4A">
      <w:pPr>
        <w:numPr>
          <w:ilvl w:val="0"/>
          <w:numId w:val="3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Обязанность работника в случае необходимости эпизодически выполнять работу за пределами рабочего дня или более интенсивно:</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 Ненормированный рабочий день б) Сверхурочная работа  в) Неполное рабочее время </w:t>
      </w:r>
    </w:p>
    <w:p w:rsidR="00AD68D2" w:rsidRPr="00E80B4A" w:rsidRDefault="00E80B4A" w:rsidP="00E80B4A">
      <w:pPr>
        <w:numPr>
          <w:ilvl w:val="0"/>
          <w:numId w:val="31"/>
        </w:numPr>
        <w:spacing w:after="4" w:line="360" w:lineRule="auto"/>
        <w:ind w:right="235" w:hanging="24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Для несовершеннолетних в возрасте от 16 до 18 лет устанавливается рабочая неделя: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а) 40 часов        б) 30 часов      в) 36 часов  г) 24 часа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Ответы к тестам по трудовому праву: </w:t>
      </w:r>
    </w:p>
    <w:p w:rsidR="00AD68D2" w:rsidRPr="00E80B4A" w:rsidRDefault="00E80B4A" w:rsidP="00E80B4A">
      <w:pPr>
        <w:spacing w:after="0" w:line="360" w:lineRule="auto"/>
        <w:ind w:left="27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1.в,2,г,3.г,4.г,5.б,6.а,7.а,8.б,9.а,10.в </w:t>
      </w:r>
    </w:p>
    <w:p w:rsidR="00AD68D2" w:rsidRPr="00E80B4A" w:rsidRDefault="00E80B4A" w:rsidP="00E80B4A">
      <w:pPr>
        <w:pStyle w:val="2"/>
        <w:spacing w:line="360" w:lineRule="auto"/>
        <w:ind w:left="722" w:right="0"/>
        <w:jc w:val="both"/>
        <w:rPr>
          <w:szCs w:val="24"/>
        </w:rPr>
      </w:pPr>
      <w:r w:rsidRPr="00E80B4A">
        <w:rPr>
          <w:szCs w:val="24"/>
        </w:rPr>
        <w:t xml:space="preserve">Критерии оценки текущего контроля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«Отлично»:</w:t>
      </w:r>
      <w:r w:rsidRPr="00E80B4A">
        <w:rPr>
          <w:rFonts w:ascii="Times New Roman" w:eastAsia="Times New Roman" w:hAnsi="Times New Roman" w:cs="Times New Roman"/>
          <w:sz w:val="24"/>
          <w:szCs w:val="24"/>
        </w:rPr>
        <w:t xml:space="preserve"> Проблема освещена полностью с включением элементов творческого подхода (возможны незначительные недостатки).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«Хорошо»:</w:t>
      </w:r>
      <w:r w:rsidRPr="00E80B4A">
        <w:rPr>
          <w:rFonts w:ascii="Times New Roman" w:eastAsia="Times New Roman" w:hAnsi="Times New Roman" w:cs="Times New Roman"/>
          <w:sz w:val="24"/>
          <w:szCs w:val="24"/>
        </w:rPr>
        <w:t xml:space="preserve"> Проблема освещена полностью с недостатками.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«Удовлетворительно»:</w:t>
      </w:r>
      <w:r w:rsidRPr="00E80B4A">
        <w:rPr>
          <w:rFonts w:ascii="Times New Roman" w:eastAsia="Times New Roman" w:hAnsi="Times New Roman" w:cs="Times New Roman"/>
          <w:sz w:val="24"/>
          <w:szCs w:val="24"/>
        </w:rPr>
        <w:t xml:space="preserve"> Проблема освещена в целом.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«Неудовлетворительно»:</w:t>
      </w:r>
      <w:r w:rsidRPr="00E80B4A">
        <w:rPr>
          <w:rFonts w:ascii="Times New Roman" w:eastAsia="Times New Roman" w:hAnsi="Times New Roman" w:cs="Times New Roman"/>
          <w:sz w:val="24"/>
          <w:szCs w:val="24"/>
        </w:rPr>
        <w:t xml:space="preserve"> Неприемлемый уровень освоения материала, требуется дополнительная работа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0" w:line="360" w:lineRule="auto"/>
        <w:ind w:left="14"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4.2.2. Типовые задачи</w:t>
      </w:r>
      <w:r w:rsidRPr="00E80B4A">
        <w:rPr>
          <w:rFonts w:ascii="Times New Roman" w:eastAsia="Times New Roman" w:hAnsi="Times New Roman" w:cs="Times New Roman"/>
          <w:sz w:val="24"/>
          <w:szCs w:val="24"/>
        </w:rPr>
        <w:t xml:space="preserve">. </w:t>
      </w:r>
    </w:p>
    <w:p w:rsidR="00AD68D2" w:rsidRPr="00E80B4A" w:rsidRDefault="00E80B4A" w:rsidP="00E80B4A">
      <w:pPr>
        <w:pStyle w:val="3"/>
        <w:spacing w:line="360" w:lineRule="auto"/>
        <w:ind w:left="1145" w:right="505"/>
        <w:jc w:val="both"/>
        <w:rPr>
          <w:sz w:val="24"/>
          <w:szCs w:val="24"/>
        </w:rPr>
      </w:pPr>
      <w:r w:rsidRPr="00E80B4A">
        <w:rPr>
          <w:sz w:val="24"/>
          <w:szCs w:val="24"/>
        </w:rPr>
        <w:t>Типовые задачи по теме 6.   Право природопользования</w:t>
      </w:r>
      <w:r w:rsidRPr="00E80B4A">
        <w:rPr>
          <w:b w:val="0"/>
          <w:sz w:val="24"/>
          <w:szCs w:val="24"/>
        </w:rPr>
        <w:t xml:space="preserve">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1. </w:t>
      </w:r>
      <w:r w:rsidRPr="00E80B4A">
        <w:rPr>
          <w:rFonts w:ascii="Times New Roman" w:eastAsia="Times New Roman" w:hAnsi="Times New Roman" w:cs="Times New Roman"/>
          <w:sz w:val="24"/>
          <w:szCs w:val="24"/>
        </w:rPr>
        <w:t xml:space="preserve">В трудовом договоре, заключенном с директором АО «Моторы» Хвостовым, было предусмотрено, что при расторжении данного трудового договора не применяются некоторые основания увольнения, установленные ТК РФ, в частности за однократное грубое нарушение трудовых обязанностей руководителем предприятия. Однако после конфликта, происшедшего между Хвостовым и трудовым коллективом АО, директор был уволен на основании п. 6 ст. 81 ТК РФ. Правомерно ли увольнение Хвостова? Какие нормы трудового законодательства следует использовать для разрешения возникшей проблемы?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2. </w:t>
      </w:r>
      <w:r w:rsidRPr="00E80B4A">
        <w:rPr>
          <w:rFonts w:ascii="Times New Roman" w:eastAsia="Times New Roman" w:hAnsi="Times New Roman" w:cs="Times New Roman"/>
          <w:sz w:val="24"/>
          <w:szCs w:val="24"/>
        </w:rPr>
        <w:t xml:space="preserve">По требованию миграционной службы была уволена группа рабочих из Турции, работавших на строительстве здания Сбербанка. Требование основывалось на норме закона области, ограничивающего срок трудового договора с иностранцами девятью месяцами. В суде, куда обратились рабочие, их адвокат представил копии трудовых договоров, заключенных на один год. В качестве доказательств незаконности увольнения адвокат сослался и на Конституцию РФ, уравнивающую права иностранцев с правами граждан Российской Федерации.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Как следует разрешить спор? Какими правовыми нормативными актами регулируются порядок использования труда иностранцев в России?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3. </w:t>
      </w:r>
      <w:r w:rsidRPr="00E80B4A">
        <w:rPr>
          <w:rFonts w:ascii="Times New Roman" w:eastAsia="Times New Roman" w:hAnsi="Times New Roman" w:cs="Times New Roman"/>
          <w:sz w:val="24"/>
          <w:szCs w:val="24"/>
        </w:rPr>
        <w:t xml:space="preserve">Работница ООО «Янтарь» Сидорова заболела, что подтверждается листком временной нетрудоспособности, и попросила работницу ООО «Янтарь» Афанасьеву, у которой был в этот день выходной, заменить ее на рабочем месте. Афанасьева явилась на работу в нетрезвом состоянии, о чем был составлен акт. Администрация наложила на Афанасьеву дисциплинарное взыскание, а Сидорову уволила за прогул. Сидорова обратилась в суд с иском о восстановлении на работе. Какое решение должен вынести суд? Насколько правомерны действия администрации в отношении Сидоровой и Афанасьевой? Решите ситуацию по существу.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4. </w:t>
      </w:r>
      <w:r w:rsidRPr="00E80B4A">
        <w:rPr>
          <w:rFonts w:ascii="Times New Roman" w:eastAsia="Times New Roman" w:hAnsi="Times New Roman" w:cs="Times New Roman"/>
          <w:sz w:val="24"/>
          <w:szCs w:val="24"/>
        </w:rPr>
        <w:t xml:space="preserve">Г. работал в организации в качестве технического руководителя по трудовому договору, заключенному на неопределенный срок.  15 июня он подал заявление об увольнении с работы по собственному желанию и после истечения двухнедельного срока предупреждения прекратил работу. Однако в день увольнения инспектор отдела кадров отказалась выдать ему на руки трудовую книжку, заявив, что она ее отправила по почте. Г. получил трудовую книжку только 1 марта следующего года с записью о его увольнении с 30 июня прошлого года, с формулировкой «за совершение по месту работы хищения чужого имущества». Г., считая действия работодателя незаконными, обратился в суд с иском об изменении даты и формулировки причины увольнения, взыскания платы за время вынужденного прогула и компенсации морального вреда.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Допущены ли работодателем какие-либо нарушения действующего трудового законодательства? Каков порядок ведения и выдачи трудовых книжек? Как следует поступить суду?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5. </w:t>
      </w:r>
      <w:r w:rsidRPr="00E80B4A">
        <w:rPr>
          <w:rFonts w:ascii="Times New Roman" w:eastAsia="Times New Roman" w:hAnsi="Times New Roman" w:cs="Times New Roman"/>
          <w:sz w:val="24"/>
          <w:szCs w:val="24"/>
        </w:rPr>
        <w:t xml:space="preserve">Иванов был неправомерно уволен с работы в ООО «Арго» и восстановлен на работе решением районного суда. После возобновления работы он обратился в отдел кадров с просьбой выдать ему дубликат трудовой книжки, так как в трудовую книжку была внесена запись о незаконном увольнении. Начальник отдела кадров отказался выдавать дубликат, объяснив, что он выдается только в случае утери трудовой книжки. В каких случаях и в каком порядке выдается дубликат трудовой книжки? Решите ситуацию по существу.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6. </w:t>
      </w:r>
      <w:r w:rsidRPr="00E80B4A">
        <w:rPr>
          <w:rFonts w:ascii="Times New Roman" w:eastAsia="Times New Roman" w:hAnsi="Times New Roman" w:cs="Times New Roman"/>
          <w:sz w:val="24"/>
          <w:szCs w:val="24"/>
        </w:rPr>
        <w:t xml:space="preserve">Коротаев был уволен из муниципального ремонтно-строительного предприятия по п. 2 ст. 81 ТК РФ (в связи с сокращением штатов). Считая увольнение незаконным, Коротаев предъявил иск в суд о восстановлении на работе, в котором свои требования мотивировал тем, что он был принят на работу в счет квоты, созданной для трудоустройства инвалидов на основании договора, заключенного муниципальным предприятием с органами местного самоуправления. В суде представитель ответчика заявил, что увольнение Коротаева при осуществлении мероприятий по сокращению штатов работников обусловлено более низкой производительностью труда и квалификацией истца по сравнению с другими работниками. Разрешите данный спор по существу.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b/>
          <w:sz w:val="24"/>
          <w:szCs w:val="24"/>
        </w:rPr>
        <w:t xml:space="preserve">Задача 7. </w:t>
      </w:r>
      <w:r w:rsidRPr="00E80B4A">
        <w:rPr>
          <w:rFonts w:ascii="Times New Roman" w:eastAsia="Times New Roman" w:hAnsi="Times New Roman" w:cs="Times New Roman"/>
          <w:sz w:val="24"/>
          <w:szCs w:val="24"/>
        </w:rPr>
        <w:t xml:space="preserve">В соответствии с приказом директора ООО «Мисс» Ковалев был принят на должность слесаря со сроком испытания 4 месяца. Соответствует ли этот приказ трудовому законодательству? Какой срок испытания может быть назначен в данном случае? Что такое испытание? Какова его продолжительность и в каком порядке он устанавливается? Изменится ли ситуация, если Ковалева примут на работу со сроком испытания 2 месяца в порядке перевода с другого предприятия?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8. </w:t>
      </w:r>
      <w:r w:rsidRPr="00E80B4A">
        <w:rPr>
          <w:rFonts w:ascii="Times New Roman" w:eastAsia="Times New Roman" w:hAnsi="Times New Roman" w:cs="Times New Roman"/>
          <w:sz w:val="24"/>
          <w:szCs w:val="24"/>
        </w:rPr>
        <w:t xml:space="preserve">При приеме на работу мойщицей посуды в кафе В.  было предложено пройти медицинское освидетельствование. Однако она это сделать отказалась, заявив, что ей уже 60 лет, и администрация кафе не вправе заставлять ее проходить предварительное медицинское освидетельствование. В связи с отказом пройти указанное освидетельствование В. было отказано в приеме на работу. Считая, что ей неправильно отказали в заключении трудового договора, В. обратилась в суд с иском о приеме на работу.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Дайте правовую оценку действий В. и администрации кафе. В каких случаях лица, поступающие на работу, подлежат обязательному предварительному медицинскому освидетельствованию? Какими нормативными актами регулируются соответствующие процедуры прохождения медицинских осмотров?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9. </w:t>
      </w:r>
      <w:r w:rsidRPr="00E80B4A">
        <w:rPr>
          <w:rFonts w:ascii="Times New Roman" w:eastAsia="Times New Roman" w:hAnsi="Times New Roman" w:cs="Times New Roman"/>
          <w:sz w:val="24"/>
          <w:szCs w:val="24"/>
        </w:rPr>
        <w:t xml:space="preserve">В соответствии с приказом руководителя все работники в организации были переведены на срочную систему оформления трудовых отношений. Перевод объяснялся тем фактом, что предприятие было выкуплено в собственность частным лицом. Работница производственно-технического отдела Петрова отказалась заключить договор сроком на один год, как это ей было предложено. Работодатель предупредил Петрову, что если она не подпишет договор, то будет уволена за нарушение трудовой дисциплины. Петрова договор подписывать отказалась и была уволена с работы. Какое основание увольнения работодатель, на Ваш взгляд, указал в трудовой книжке? Были ли перевод на срочные трудовые договоры и увольнение правомерными? Решите эту ситуацию по существу. </w:t>
      </w:r>
    </w:p>
    <w:p w:rsidR="00AD68D2" w:rsidRPr="00E80B4A" w:rsidRDefault="00E80B4A" w:rsidP="00E80B4A">
      <w:pPr>
        <w:spacing w:after="5" w:line="360" w:lineRule="auto"/>
        <w:ind w:left="268" w:right="269" w:firstLine="70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Задача 10. </w:t>
      </w:r>
      <w:r w:rsidRPr="00E80B4A">
        <w:rPr>
          <w:rFonts w:ascii="Times New Roman" w:eastAsia="Times New Roman" w:hAnsi="Times New Roman" w:cs="Times New Roman"/>
          <w:sz w:val="24"/>
          <w:szCs w:val="24"/>
        </w:rPr>
        <w:t xml:space="preserve">Приказом директора фабрики контролера Л. перевели на должность заведующего складом готовой продукции. Профком вынес постановление с требованием отменить приказ, так как Л. является профгрупоргом и переводить ее без согласия профкома администрация не имела права. Директор отклонил требование, указав, что оно не основано на законе. </w:t>
      </w:r>
    </w:p>
    <w:p w:rsidR="00AD68D2" w:rsidRPr="00E80B4A" w:rsidRDefault="00E80B4A" w:rsidP="00E80B4A">
      <w:pPr>
        <w:spacing w:after="5" w:line="360" w:lineRule="auto"/>
        <w:ind w:left="1001"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Кто в этом споре прав? </w:t>
      </w:r>
    </w:p>
    <w:p w:rsidR="00AD68D2" w:rsidRPr="00E80B4A" w:rsidRDefault="00E80B4A" w:rsidP="00E80B4A">
      <w:pPr>
        <w:spacing w:after="0" w:line="360" w:lineRule="auto"/>
        <w:ind w:left="57"/>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pStyle w:val="3"/>
        <w:spacing w:after="12" w:line="360" w:lineRule="auto"/>
        <w:ind w:left="159" w:right="94"/>
        <w:jc w:val="both"/>
        <w:rPr>
          <w:sz w:val="24"/>
          <w:szCs w:val="24"/>
        </w:rPr>
      </w:pPr>
      <w:r w:rsidRPr="00E80B4A">
        <w:rPr>
          <w:sz w:val="24"/>
          <w:szCs w:val="24"/>
        </w:rPr>
        <w:t xml:space="preserve">5. Комплект контрольно-оценочных средств для рубежного контроля знаний и умений по итогам освоения дисциплины «Трудовое право», а также для контроля самостоятельной работы обучающегося (выбор одного варианта правильного ответа)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Проводится в форме семинара по обобщению и углублению знаний с элементами дискуссии.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Гарантии и компенсации работникам, сочетающим работу с обучением.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Основные гарантии трудовых прав несовершеннолетних работников.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женщин. </w:t>
      </w:r>
    </w:p>
    <w:p w:rsidR="00AD68D2" w:rsidRPr="00E80B4A" w:rsidRDefault="00E80B4A" w:rsidP="00E80B4A">
      <w:pPr>
        <w:spacing w:after="4" w:line="360" w:lineRule="auto"/>
        <w:ind w:left="278" w:right="23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Контрольные вопросы: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Основные права человека в области труда.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Российское трудовое право: прошлое и настоящее.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законодательство РФ.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Локальные нормативные акты, содержащие нормы трудового права.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Социальное партнерство в сфере труда.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Защитная функция профессиональных союзов.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Коллективный договор как правовой акт, регулирующий социально-трудовые отношения.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Действие нормативных правовых актов, содержащих нормы трудового права, во времени, в пространстве, по кругу лиц.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 граждан на обеспечение занятости и трудоустройства.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Социальные гарантии при потере работы и безработице.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Основания возникновения трудовых правоотношений.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Условия трудового договора в современных условиях.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работников, работающих у работодателейфизических лиц.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Социальное партнерство в условиях перехода к рыночным отношениям.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Трудовая правосубъектность иностранцев.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Виды переводов на другую работу.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Правовые последствия аттестации работников.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лиц, работающих по совместительству.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руководителя организации.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правового регулирования труда государственных служащих. </w:t>
      </w:r>
    </w:p>
    <w:p w:rsidR="00AD68D2" w:rsidRPr="00E80B4A" w:rsidRDefault="00E80B4A" w:rsidP="00E80B4A">
      <w:pPr>
        <w:numPr>
          <w:ilvl w:val="0"/>
          <w:numId w:val="32"/>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Классификация оснований прекращения трудового договора. </w:t>
      </w:r>
    </w:p>
    <w:p w:rsidR="00AD68D2" w:rsidRPr="00E80B4A" w:rsidRDefault="00E80B4A" w:rsidP="00E80B4A">
      <w:pPr>
        <w:numPr>
          <w:ilvl w:val="0"/>
          <w:numId w:val="32"/>
        </w:numPr>
        <w:spacing w:after="0"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Прекращение трудового договора по обстоятельствам, не зависящим от воли сторон. 26.</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Расторжение трудового договора по инициативе работодателя по основаниям, не связанным с виной работников.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Расторжение трудового договора по инициативе работодателя по основаниям, связанными с виновными действиями работника.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расторжения трудового договора в связи с ликвидацией организации на современном этапе.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Возмещение морального вреда при нарушении прав в сфере труда.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Виды отпусков.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Гарантии и компенсации работникам, сочетающим работу с обучением.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Основные гарантии трудовых прав несовершеннолетних работников.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Особенности регулирования труда женщин.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применения дисциплинарных взысканий.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работника за ущерб, причиненный работодателю.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работодателя перед работником.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 работника на охрану труда и его гарантии.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Надзор и контроль за охраной труда.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за нарушение трудового законодательства.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Рассмотрение трудовых споров в суде.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 на забастовку.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Защита трудовых прав работников в условиях рынка.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Реформа трудового законодательства Российской Федерации.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Правовые последствия незаконного увольнения.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Ученический договор.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Запрет дискриминации при найме на работу.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Правовое регулирование рабочего времени.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значение дисциплины труда, методы ее обеспечения.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Гарантийные выплаты и доплаты. Компенсационные выплаты.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Расследование и учет несчастных случаев на производстве.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Защита персональных данных работника. </w:t>
      </w:r>
    </w:p>
    <w:p w:rsidR="00AD68D2" w:rsidRPr="00E80B4A" w:rsidRDefault="00E80B4A" w:rsidP="00E80B4A">
      <w:pPr>
        <w:numPr>
          <w:ilvl w:val="0"/>
          <w:numId w:val="33"/>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Основные принципы правового регулирования трудовых отношений. </w:t>
      </w:r>
    </w:p>
    <w:p w:rsidR="00AD68D2" w:rsidRPr="00E80B4A" w:rsidRDefault="00E80B4A" w:rsidP="00E80B4A">
      <w:pPr>
        <w:numPr>
          <w:ilvl w:val="0"/>
          <w:numId w:val="33"/>
        </w:numPr>
        <w:spacing w:after="266"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Разграничение полномочий между федеральными органами государственной власти и органами государственной власти субъектов РФ в сфере трудовых отношений.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1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какие из перечисленных ниже отношений входят в предмет регулирования отрасли трудового права: </w:t>
      </w:r>
    </w:p>
    <w:p w:rsidR="00AD68D2" w:rsidRPr="00E80B4A" w:rsidRDefault="00E80B4A" w:rsidP="00E80B4A">
      <w:pPr>
        <w:numPr>
          <w:ilvl w:val="0"/>
          <w:numId w:val="34"/>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заключение коллективного договора;  </w:t>
      </w:r>
    </w:p>
    <w:p w:rsidR="00AD68D2" w:rsidRPr="00E80B4A" w:rsidRDefault="00E80B4A" w:rsidP="00E80B4A">
      <w:pPr>
        <w:numPr>
          <w:ilvl w:val="0"/>
          <w:numId w:val="34"/>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возмещение вреда, причиненного работнику при исполнении им трудовых обязанностей;  3) оплата отпуска по беременности и родам; </w:t>
      </w:r>
    </w:p>
    <w:p w:rsidR="00AD68D2" w:rsidRPr="00E80B4A" w:rsidRDefault="00E80B4A" w:rsidP="00E80B4A">
      <w:pPr>
        <w:numPr>
          <w:ilvl w:val="0"/>
          <w:numId w:val="3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выплата пособия по временной нетрудоспособности;  </w:t>
      </w:r>
    </w:p>
    <w:p w:rsidR="00AD68D2" w:rsidRPr="00E80B4A" w:rsidRDefault="00E80B4A" w:rsidP="00E80B4A">
      <w:pPr>
        <w:numPr>
          <w:ilvl w:val="0"/>
          <w:numId w:val="3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разрешение спора, возникшего в связи с неисполнением условия заключенного трудового договора о предоставлении однокомнатной квартиры по истечении двух лет работы; </w:t>
      </w:r>
    </w:p>
    <w:p w:rsidR="00AD68D2" w:rsidRPr="00E80B4A" w:rsidRDefault="00E80B4A" w:rsidP="00E80B4A">
      <w:pPr>
        <w:numPr>
          <w:ilvl w:val="0"/>
          <w:numId w:val="3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возмещение ущерба, причиненного работодателем имуществу работника;  </w:t>
      </w:r>
    </w:p>
    <w:p w:rsidR="00AD68D2" w:rsidRPr="00E80B4A" w:rsidRDefault="00E80B4A" w:rsidP="00E80B4A">
      <w:pPr>
        <w:numPr>
          <w:ilvl w:val="0"/>
          <w:numId w:val="3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избрание выборного профсоюзного органа в организации; </w:t>
      </w:r>
    </w:p>
    <w:p w:rsidR="00AD68D2" w:rsidRPr="00E80B4A" w:rsidRDefault="00E80B4A" w:rsidP="00E80B4A">
      <w:pPr>
        <w:numPr>
          <w:ilvl w:val="0"/>
          <w:numId w:val="3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привлечение к ответственности работодателя за непредоставление информации, необходимой для проведения коллективных переговоров; 9) предоставление работнику ежегодного отпуска.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2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Иванов купил земельный участок в г. Дмитрове для жилищного строительства. Организация «Домострой» в соответствии с заключенным договором привезла и поставила на участке коттедж.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Для внутренней отделки коттеджа Иванов пригласил нигде не работающего Сидорова. С 20 марта Сидоров приступил к работе. После отделки каждой комнаты (всего их было пять), Иванов расплачивался с Сидоровым. Оплата производилась с учетом выполненного объема работ и времени, которое было затрачено Сидоровым. Выполняя внутреннюю отделку веранды, 26 июня Сидоров упал, получив вывих плеча. В течение двух недель он не мог работать. Его временная нетрудоспособность была подтверждена листком нетрудоспособности, выданным городской поликлиникой. После окончания периода временной нетрудоспособности Сидоров 28 октября завершил отделку веранды. Иванов оплатил ему выполненную работу. Сидоров потребовал также оплатить ему период временной нетрудоспособности, поскольку его падение было вызвано ненадлежащим состоянием лестницы, которую предоставил Иванов. Лестница была очень старая, неустойчивая, поэтому сломалась, когда Сидоров на ней работал, что и привело к падению. Иванов отказался.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Сидоров обратился к мировому судье с требованием обязать Иванова: оплатить период временной нетрудоспособности; выплатить компенсацию за неиспользованный отпуск, поскольку он работал у Иванова более шести месяцев; заключить с ним трудовой договор.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правомерность требований Сидорова. В каких правоотношениях находились Иванов и Сидоров? </w:t>
      </w:r>
      <w:r w:rsidRPr="00E80B4A">
        <w:rPr>
          <w:rFonts w:ascii="Times New Roman" w:eastAsia="Times New Roman" w:hAnsi="Times New Roman" w:cs="Times New Roman"/>
          <w:b/>
          <w:sz w:val="24"/>
          <w:szCs w:val="24"/>
        </w:rPr>
        <w:t xml:space="preserve">Задача 3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кафе «Престиж» работали 10 официанток. В связи с проведением в кафе банкетов в вечернее время была приглашена Михайлова, в обязанности которой входило обслуживание банкетного зала. Директор кафе, когда предполагалось проведение банкета, предупреждал ее. Михайлова приходила в день проведения банкета и выполняла обязанности официантки. Каждую неделю проходило обычно два-три банкета.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Поскольку трудовой договор с Михайловой не был заключен, она полагала, что ее права нарушены. С предложением оформить трудовые возникшие надлежащим образом она обратилась к директору кафе, однако, получила отказ. </w:t>
      </w:r>
    </w:p>
    <w:p w:rsidR="00AD68D2" w:rsidRPr="00E80B4A" w:rsidRDefault="00E80B4A" w:rsidP="00E80B4A">
      <w:pPr>
        <w:spacing w:after="9"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В каких правоотношениях с кафе находилась Михайлова?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4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r w:rsidRPr="00E80B4A">
        <w:rPr>
          <w:rFonts w:ascii="Times New Roman" w:eastAsia="Times New Roman" w:hAnsi="Times New Roman" w:cs="Times New Roman"/>
          <w:b/>
          <w:i/>
          <w:sz w:val="24"/>
          <w:szCs w:val="24"/>
        </w:rPr>
        <w:t xml:space="preserve">Определите, какие из приведенных ниже положений признаются принципами правового регулирования трудовых отношений. Найдите в ТК РФ статьи, в которых данные принципы реализуются: </w:t>
      </w:r>
    </w:p>
    <w:p w:rsidR="00AD68D2" w:rsidRPr="00E80B4A" w:rsidRDefault="00E80B4A" w:rsidP="00E80B4A">
      <w:pPr>
        <w:numPr>
          <w:ilvl w:val="0"/>
          <w:numId w:val="36"/>
        </w:numPr>
        <w:spacing w:after="5"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равенство прав и возможностей работников; </w:t>
      </w:r>
    </w:p>
    <w:p w:rsidR="00AD68D2" w:rsidRPr="00E80B4A" w:rsidRDefault="00E80B4A" w:rsidP="00E80B4A">
      <w:pPr>
        <w:numPr>
          <w:ilvl w:val="0"/>
          <w:numId w:val="36"/>
        </w:numPr>
        <w:spacing w:after="5"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запрещение принудительного труда;  </w:t>
      </w:r>
    </w:p>
    <w:p w:rsidR="00AD68D2" w:rsidRPr="00E80B4A" w:rsidRDefault="00E80B4A" w:rsidP="00E80B4A">
      <w:pPr>
        <w:numPr>
          <w:ilvl w:val="0"/>
          <w:numId w:val="36"/>
        </w:numPr>
        <w:spacing w:after="5"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свобода выбора при обсуждении вопросов, входящих в сферу труда; </w:t>
      </w:r>
    </w:p>
    <w:p w:rsidR="00AD68D2" w:rsidRPr="00E80B4A" w:rsidRDefault="00E80B4A" w:rsidP="00E80B4A">
      <w:pPr>
        <w:numPr>
          <w:ilvl w:val="0"/>
          <w:numId w:val="36"/>
        </w:numPr>
        <w:spacing w:after="5"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уважение и учет интересов сторон.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5 </w:t>
      </w:r>
    </w:p>
    <w:p w:rsidR="00AD68D2" w:rsidRPr="00E80B4A" w:rsidRDefault="00E80B4A" w:rsidP="00E80B4A">
      <w:pPr>
        <w:spacing w:after="9" w:line="360" w:lineRule="auto"/>
        <w:ind w:left="268" w:right="267" w:firstLine="5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какое действие работодателя рассматривается как принуждение работника к труду: </w:t>
      </w:r>
    </w:p>
    <w:p w:rsidR="00AD68D2" w:rsidRPr="00E80B4A" w:rsidRDefault="00E80B4A" w:rsidP="00E80B4A">
      <w:pPr>
        <w:numPr>
          <w:ilvl w:val="0"/>
          <w:numId w:val="37"/>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направление работника в командировку без его согласия; </w:t>
      </w:r>
    </w:p>
    <w:p w:rsidR="00AD68D2" w:rsidRPr="00E80B4A" w:rsidRDefault="00E80B4A" w:rsidP="00E80B4A">
      <w:pPr>
        <w:numPr>
          <w:ilvl w:val="0"/>
          <w:numId w:val="37"/>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перевод работника на вышестоящую должность с более высоким должностным окладом без его согласия.  </w:t>
      </w:r>
    </w:p>
    <w:p w:rsidR="00AD68D2" w:rsidRPr="00E80B4A" w:rsidRDefault="00E80B4A" w:rsidP="00E80B4A">
      <w:pPr>
        <w:numPr>
          <w:ilvl w:val="0"/>
          <w:numId w:val="37"/>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выплата заработной платы не в полном размере.  </w:t>
      </w:r>
      <w:r w:rsidRPr="00E80B4A">
        <w:rPr>
          <w:rFonts w:ascii="Times New Roman" w:eastAsia="Times New Roman" w:hAnsi="Times New Roman" w:cs="Times New Roman"/>
          <w:b/>
          <w:sz w:val="24"/>
          <w:szCs w:val="24"/>
        </w:rPr>
        <w:t xml:space="preserve">Задача 6 </w:t>
      </w:r>
    </w:p>
    <w:p w:rsidR="00AD68D2" w:rsidRPr="00E80B4A" w:rsidRDefault="00E80B4A" w:rsidP="00E80B4A">
      <w:pPr>
        <w:spacing w:after="9"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что следует отнести к принудительному труду: </w:t>
      </w:r>
    </w:p>
    <w:p w:rsidR="00AD68D2" w:rsidRPr="00E80B4A" w:rsidRDefault="00E80B4A" w:rsidP="00E80B4A">
      <w:pPr>
        <w:numPr>
          <w:ilvl w:val="0"/>
          <w:numId w:val="38"/>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нарушение установленных сроков выплаты заработной платы;  </w:t>
      </w:r>
    </w:p>
    <w:p w:rsidR="00AD68D2" w:rsidRPr="00E80B4A" w:rsidRDefault="00E80B4A" w:rsidP="00E80B4A">
      <w:pPr>
        <w:numPr>
          <w:ilvl w:val="0"/>
          <w:numId w:val="38"/>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распоряжение директора организации электромонтеру Николаеву остаться сверхурочно в связи с аварией в организации и отремонтировать неисправную электропроводку, под угрозой применения дисциплинарного взыскания и лишения премии в случае отказа;  </w:t>
      </w:r>
    </w:p>
    <w:p w:rsidR="00AD68D2" w:rsidRPr="00E80B4A" w:rsidRDefault="00E80B4A" w:rsidP="00E80B4A">
      <w:pPr>
        <w:numPr>
          <w:ilvl w:val="0"/>
          <w:numId w:val="38"/>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привлечение одинокой матери, имеющей десятилетнего ребенка, к работе в ночное время без ее согласия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7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Орган государственной власти субъекта РФ принял закон «Труд работников», в котором получили закрепление следующие положения: </w:t>
      </w:r>
    </w:p>
    <w:p w:rsidR="00AD68D2" w:rsidRPr="00E80B4A" w:rsidRDefault="00E80B4A" w:rsidP="00E80B4A">
      <w:pPr>
        <w:numPr>
          <w:ilvl w:val="0"/>
          <w:numId w:val="3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договор заключается на основании поданного работником письменного заявления о приеме на работу; </w:t>
      </w:r>
    </w:p>
    <w:p w:rsidR="00AD68D2" w:rsidRPr="00E80B4A" w:rsidRDefault="00E80B4A" w:rsidP="00E80B4A">
      <w:pPr>
        <w:numPr>
          <w:ilvl w:val="0"/>
          <w:numId w:val="3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договор расторгается по инициативе работодателя при длительной временной нетрудоспособности работника, длящейся более шести месяцев; </w:t>
      </w:r>
    </w:p>
    <w:p w:rsidR="00AD68D2" w:rsidRPr="00E80B4A" w:rsidRDefault="00E80B4A" w:rsidP="00E80B4A">
      <w:pPr>
        <w:numPr>
          <w:ilvl w:val="0"/>
          <w:numId w:val="3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работодатель вправе применить следующие дисциплинарные взыскания </w:t>
      </w:r>
      <w:r w:rsidRPr="00E80B4A">
        <w:rPr>
          <w:rFonts w:ascii="Times New Roman" w:eastAsia="Times New Roman" w:hAnsi="Times New Roman" w:cs="Times New Roman"/>
          <w:sz w:val="24"/>
          <w:szCs w:val="24"/>
        </w:rPr>
        <w:tab/>
        <w:t xml:space="preserve">–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предупреждение, выговор, замечание, отстранение от работы; </w:t>
      </w:r>
    </w:p>
    <w:p w:rsidR="00AD68D2" w:rsidRPr="00E80B4A" w:rsidRDefault="00E80B4A" w:rsidP="00E80B4A">
      <w:pPr>
        <w:numPr>
          <w:ilvl w:val="0"/>
          <w:numId w:val="3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продолжительность ежегодного основного оплачиваемого отпуска составляет 30 календарных дней; </w:t>
      </w:r>
    </w:p>
    <w:p w:rsidR="00AD68D2" w:rsidRPr="00E80B4A" w:rsidRDefault="00E80B4A" w:rsidP="00E80B4A">
      <w:pPr>
        <w:numPr>
          <w:ilvl w:val="0"/>
          <w:numId w:val="3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ночным временем для несовершеннолетних является время с 21 часа до 8 часов.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правомерность принятия субъектом РФ закона «Труд работников» и содержащихся в нем положений. </w:t>
      </w:r>
    </w:p>
    <w:p w:rsidR="00AD68D2" w:rsidRPr="00E80B4A" w:rsidRDefault="00E80B4A" w:rsidP="00E80B4A">
      <w:pPr>
        <w:pStyle w:val="3"/>
        <w:spacing w:after="65" w:line="360" w:lineRule="auto"/>
        <w:ind w:left="845" w:right="505"/>
        <w:jc w:val="both"/>
        <w:rPr>
          <w:sz w:val="24"/>
          <w:szCs w:val="24"/>
        </w:rPr>
      </w:pPr>
      <w:r w:rsidRPr="00E80B4A">
        <w:rPr>
          <w:sz w:val="24"/>
          <w:szCs w:val="24"/>
        </w:rPr>
        <w:t xml:space="preserve">Задача 8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w:t>
      </w:r>
      <w:r w:rsidRPr="00E80B4A">
        <w:rPr>
          <w:rFonts w:ascii="Times New Roman" w:eastAsia="Times New Roman" w:hAnsi="Times New Roman" w:cs="Times New Roman"/>
          <w:b/>
          <w:i/>
          <w:sz w:val="24"/>
          <w:szCs w:val="24"/>
        </w:rPr>
        <w:t>пределите, каким нормативным правовым актом могут устанавливаться особенности правового регулирования труда отдельных категорий работников</w:t>
      </w:r>
      <w:r w:rsidRPr="00E80B4A">
        <w:rPr>
          <w:rFonts w:ascii="Times New Roman" w:eastAsia="Times New Roman" w:hAnsi="Times New Roman" w:cs="Times New Roman"/>
          <w:b/>
          <w:sz w:val="24"/>
          <w:szCs w:val="24"/>
        </w:rPr>
        <w:t xml:space="preserve">:  </w:t>
      </w:r>
    </w:p>
    <w:p w:rsidR="00AD68D2" w:rsidRPr="00E80B4A" w:rsidRDefault="00E80B4A" w:rsidP="00E80B4A">
      <w:pPr>
        <w:spacing w:after="28" w:line="360" w:lineRule="auto"/>
        <w:ind w:left="268" w:right="269"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1) ТК РФ; 2) федеральным законом; 3) указом Президента РФ; 4)постановлением Правительства РФ; 5) постановлением Минздравсоцразвития России. </w:t>
      </w:r>
      <w:r w:rsidRPr="00E80B4A">
        <w:rPr>
          <w:rFonts w:ascii="Times New Roman" w:eastAsia="Times New Roman" w:hAnsi="Times New Roman" w:cs="Times New Roman"/>
          <w:b/>
          <w:sz w:val="24"/>
          <w:szCs w:val="24"/>
        </w:rPr>
        <w:t xml:space="preserve">Задача 9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Относится ли к ведению федеральных органов государственной власти в сфере трудовых отношений и иных непосредственно связанных с ними отношений принятие федеральных законов и иных нормативных правовых актов, устанавливающих:  </w:t>
      </w:r>
    </w:p>
    <w:p w:rsidR="00AD68D2" w:rsidRPr="00E80B4A" w:rsidRDefault="00E80B4A" w:rsidP="00E80B4A">
      <w:pPr>
        <w:numPr>
          <w:ilvl w:val="0"/>
          <w:numId w:val="40"/>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заключения, изменения и расторжения трудового договора;  </w:t>
      </w:r>
    </w:p>
    <w:p w:rsidR="00AD68D2" w:rsidRPr="00E80B4A" w:rsidRDefault="00E80B4A" w:rsidP="00E80B4A">
      <w:pPr>
        <w:numPr>
          <w:ilvl w:val="0"/>
          <w:numId w:val="40"/>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и размеры возмещения расходов, связанных со служебными командировками;  </w:t>
      </w:r>
    </w:p>
    <w:p w:rsidR="00AD68D2" w:rsidRPr="00E80B4A" w:rsidRDefault="00E80B4A" w:rsidP="00E80B4A">
      <w:pPr>
        <w:numPr>
          <w:ilvl w:val="0"/>
          <w:numId w:val="40"/>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тарифную систему оплаты труда работников государственных учреждений субъектов РФ; 4) виды дисциплинарных взысканий;  </w:t>
      </w:r>
    </w:p>
    <w:p w:rsidR="00AD68D2" w:rsidRPr="00E80B4A" w:rsidRDefault="00E80B4A" w:rsidP="00E80B4A">
      <w:pPr>
        <w:spacing w:after="32"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5) порядок и условия применения стимулирующих и компенсационных выплат в организациях, финансируемых их бюджета субъектов РФ. </w:t>
      </w:r>
    </w:p>
    <w:p w:rsidR="00AD68D2" w:rsidRPr="00E80B4A" w:rsidRDefault="00E80B4A" w:rsidP="00E80B4A">
      <w:pPr>
        <w:pStyle w:val="3"/>
        <w:spacing w:line="360" w:lineRule="auto"/>
        <w:ind w:left="845" w:right="505"/>
        <w:jc w:val="both"/>
        <w:rPr>
          <w:sz w:val="24"/>
          <w:szCs w:val="24"/>
        </w:rPr>
      </w:pPr>
      <w:r w:rsidRPr="00E80B4A">
        <w:rPr>
          <w:b w:val="0"/>
          <w:sz w:val="24"/>
          <w:szCs w:val="24"/>
        </w:rPr>
        <w:t xml:space="preserve">              </w:t>
      </w:r>
      <w:r w:rsidRPr="00E80B4A">
        <w:rPr>
          <w:sz w:val="24"/>
          <w:szCs w:val="24"/>
        </w:rPr>
        <w:t>Задача 10</w:t>
      </w:r>
      <w:r w:rsidRPr="00E80B4A">
        <w:rPr>
          <w:b w:val="0"/>
          <w:sz w:val="24"/>
          <w:szCs w:val="24"/>
        </w:rPr>
        <w:t xml:space="preserve">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В чью компетенцию входит решение вопроса о переносе выходных дней на другие дни недели:  </w:t>
      </w:r>
    </w:p>
    <w:p w:rsidR="00AD68D2" w:rsidRPr="00E80B4A" w:rsidRDefault="00E80B4A" w:rsidP="00E80B4A">
      <w:pPr>
        <w:numPr>
          <w:ilvl w:val="0"/>
          <w:numId w:val="41"/>
        </w:numPr>
        <w:spacing w:after="5"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Государственной думы;  </w:t>
      </w:r>
    </w:p>
    <w:p w:rsidR="00AD68D2" w:rsidRPr="00E80B4A" w:rsidRDefault="00E80B4A" w:rsidP="00E80B4A">
      <w:pPr>
        <w:numPr>
          <w:ilvl w:val="0"/>
          <w:numId w:val="41"/>
        </w:numPr>
        <w:spacing w:after="5"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Президента РФ;  </w:t>
      </w:r>
    </w:p>
    <w:p w:rsidR="00AD68D2" w:rsidRPr="00E80B4A" w:rsidRDefault="00E80B4A" w:rsidP="00E80B4A">
      <w:pPr>
        <w:numPr>
          <w:ilvl w:val="0"/>
          <w:numId w:val="41"/>
        </w:numPr>
        <w:spacing w:after="5"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Правительства РФ;  </w:t>
      </w:r>
    </w:p>
    <w:p w:rsidR="00AD68D2" w:rsidRPr="00E80B4A" w:rsidRDefault="00E80B4A" w:rsidP="00E80B4A">
      <w:pPr>
        <w:numPr>
          <w:ilvl w:val="0"/>
          <w:numId w:val="41"/>
        </w:numPr>
        <w:spacing w:after="29" w:line="360" w:lineRule="auto"/>
        <w:ind w:left="1071" w:right="267" w:hanging="221"/>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Минздравсоцразвития России?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   Задача 11</w:t>
      </w:r>
      <w:r w:rsidRPr="00E80B4A">
        <w:rPr>
          <w:b w:val="0"/>
          <w:sz w:val="24"/>
          <w:szCs w:val="24"/>
        </w:rPr>
        <w:t xml:space="preserve"> </w:t>
      </w:r>
    </w:p>
    <w:p w:rsidR="00AD68D2" w:rsidRPr="00E80B4A" w:rsidRDefault="00E80B4A" w:rsidP="00E80B4A">
      <w:pPr>
        <w:spacing w:after="9"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Укажите те из ниже перечисленных положений, которые относятся к правам работодателя:</w:t>
      </w: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42"/>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принимать локальные нормативные правовые акты;  </w:t>
      </w:r>
    </w:p>
    <w:p w:rsidR="00AD68D2" w:rsidRPr="00E80B4A" w:rsidRDefault="00E80B4A" w:rsidP="00E80B4A">
      <w:pPr>
        <w:numPr>
          <w:ilvl w:val="0"/>
          <w:numId w:val="42"/>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период забастовки принимать на работу других работников по срочному трудовому договору на время ее проведения;  </w:t>
      </w:r>
    </w:p>
    <w:p w:rsidR="00AD68D2" w:rsidRPr="00E80B4A" w:rsidRDefault="00E80B4A" w:rsidP="00E80B4A">
      <w:pPr>
        <w:numPr>
          <w:ilvl w:val="0"/>
          <w:numId w:val="42"/>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требовать от работника предоставления характеристики с последнего места работы; </w:t>
      </w:r>
    </w:p>
    <w:p w:rsidR="00AD68D2" w:rsidRPr="00E80B4A" w:rsidRDefault="00E80B4A" w:rsidP="00E80B4A">
      <w:pPr>
        <w:numPr>
          <w:ilvl w:val="0"/>
          <w:numId w:val="42"/>
        </w:numPr>
        <w:spacing w:after="3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заключать трудовой договор с работником, направленным службой занятости на квотируемое рабочее место.  </w:t>
      </w:r>
    </w:p>
    <w:p w:rsidR="00AD68D2" w:rsidRPr="00E80B4A" w:rsidRDefault="00E80B4A" w:rsidP="00E80B4A">
      <w:pPr>
        <w:pStyle w:val="3"/>
        <w:spacing w:line="360" w:lineRule="auto"/>
        <w:ind w:left="293" w:right="505"/>
        <w:jc w:val="both"/>
        <w:rPr>
          <w:sz w:val="24"/>
          <w:szCs w:val="24"/>
        </w:rPr>
      </w:pPr>
      <w:r w:rsidRPr="00E80B4A">
        <w:rPr>
          <w:i/>
          <w:sz w:val="24"/>
          <w:szCs w:val="24"/>
        </w:rPr>
        <w:t xml:space="preserve">                </w:t>
      </w:r>
      <w:r w:rsidRPr="00E80B4A">
        <w:rPr>
          <w:sz w:val="24"/>
          <w:szCs w:val="24"/>
        </w:rPr>
        <w:t>Задача 12</w:t>
      </w:r>
      <w:r w:rsidRPr="00E80B4A">
        <w:rPr>
          <w:b w:val="0"/>
          <w:sz w:val="24"/>
          <w:szCs w:val="24"/>
        </w:rPr>
        <w:t xml:space="preserve"> </w:t>
      </w:r>
    </w:p>
    <w:p w:rsidR="00AD68D2" w:rsidRPr="00E80B4A" w:rsidRDefault="00E80B4A" w:rsidP="00E80B4A">
      <w:pPr>
        <w:spacing w:after="9"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Определите, какие из приведенных положений следует отнести к обязанностям работодателя</w:t>
      </w: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43"/>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обеспечивать работников оборудованием, инструментами, необходимыми для исполнения трудовых обязанностей;  </w:t>
      </w:r>
    </w:p>
    <w:p w:rsidR="00AD68D2" w:rsidRPr="00E80B4A" w:rsidRDefault="00E80B4A" w:rsidP="00E80B4A">
      <w:pPr>
        <w:numPr>
          <w:ilvl w:val="0"/>
          <w:numId w:val="43"/>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заключать коллективный договор;  </w:t>
      </w:r>
    </w:p>
    <w:p w:rsidR="00AD68D2" w:rsidRPr="00E80B4A" w:rsidRDefault="00E80B4A" w:rsidP="00E80B4A">
      <w:pPr>
        <w:numPr>
          <w:ilvl w:val="0"/>
          <w:numId w:val="43"/>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посещать работника, если он временно нетрудоспособен и находится дома или на излечении в больнице; </w:t>
      </w:r>
    </w:p>
    <w:p w:rsidR="00AD68D2" w:rsidRPr="00E80B4A" w:rsidRDefault="00E80B4A" w:rsidP="00E80B4A">
      <w:pPr>
        <w:numPr>
          <w:ilvl w:val="0"/>
          <w:numId w:val="43"/>
        </w:numPr>
        <w:spacing w:after="5" w:line="360" w:lineRule="auto"/>
        <w:ind w:right="267"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отстранить от работы бухгалтера, появившегося на работе в болезненном состоянии, о чем свидетельствует высокая температура, сильный и продолжительный кашель, потеря голоса.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13 </w:t>
      </w:r>
    </w:p>
    <w:p w:rsidR="00AD68D2" w:rsidRPr="00E80B4A" w:rsidRDefault="00E80B4A" w:rsidP="00E80B4A">
      <w:pPr>
        <w:spacing w:after="5" w:line="360" w:lineRule="auto"/>
        <w:ind w:left="268" w:right="267" w:firstLine="56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Согласно ч.1 ст. 123 ТК график отпусков утверждается работодателем с учетом мнения выборного профсоюзного органа организации. В организации «Стальпроект» общая численность работников составляет 184 человека. Действуют две первичные профсоюзные организации. Одна из них объединяет 52 работника, другая – 76 работников. Директор организации обратился к юрисконсульту с вопросом, мнение какого выборного профсоюзного органа ему следует учесть при утверждении графика отпусков.  </w:t>
      </w:r>
    </w:p>
    <w:p w:rsidR="00AD68D2" w:rsidRPr="00E80B4A" w:rsidRDefault="00E80B4A" w:rsidP="00E80B4A">
      <w:pPr>
        <w:spacing w:after="9" w:line="360" w:lineRule="auto"/>
        <w:ind w:left="860" w:right="4481"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Какое разъяснение дал юрисконсульт?  </w:t>
      </w:r>
      <w:r w:rsidRPr="00E80B4A">
        <w:rPr>
          <w:rFonts w:ascii="Times New Roman" w:eastAsia="Times New Roman" w:hAnsi="Times New Roman" w:cs="Times New Roman"/>
          <w:b/>
          <w:sz w:val="24"/>
          <w:szCs w:val="24"/>
        </w:rPr>
        <w:t xml:space="preserve">Задача 14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Согласно ст. 17 ФЗ от 12 января 1996 «О профессиональных союзах, их правах и гарантиях деятельности» для осуществления своей уставной деятельности профсоюзы вправе бесплатно и беспрепятственно получать от работодателей информацию по социально-трудовым вопросам.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Какую информацию вправе получить выборный профсоюзный орган у работодателя? Как часто выборный профсоюзный орган может обращаться за интересующей его информацией? В течение какого срока работодатель обязан представить информацию? </w:t>
      </w:r>
    </w:p>
    <w:p w:rsidR="00AD68D2" w:rsidRPr="00E80B4A" w:rsidRDefault="00E80B4A" w:rsidP="00E80B4A">
      <w:pPr>
        <w:spacing w:after="9" w:line="360" w:lineRule="auto"/>
        <w:ind w:left="860" w:right="764"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обязан ли работодатель сообщать выборному профсоюзному органу: </w:t>
      </w:r>
      <w:r w:rsidRPr="00E80B4A">
        <w:rPr>
          <w:rFonts w:ascii="Times New Roman" w:eastAsia="Times New Roman" w:hAnsi="Times New Roman" w:cs="Times New Roman"/>
          <w:sz w:val="24"/>
          <w:szCs w:val="24"/>
        </w:rPr>
        <w:t xml:space="preserve">о численности работников;  </w:t>
      </w:r>
    </w:p>
    <w:p w:rsidR="00AD68D2" w:rsidRPr="00E80B4A" w:rsidRDefault="00E80B4A" w:rsidP="00E80B4A">
      <w:pPr>
        <w:spacing w:after="5"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 наличии вакансий; размере заработной платы каждого работника; получаемой </w:t>
      </w:r>
    </w:p>
    <w:p w:rsidR="00AD68D2" w:rsidRPr="00E80B4A" w:rsidRDefault="00E80B4A" w:rsidP="00E80B4A">
      <w:p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организацией прибыли;             о </w:t>
      </w:r>
      <w:r w:rsidRPr="00E80B4A">
        <w:rPr>
          <w:rFonts w:ascii="Times New Roman" w:eastAsia="Times New Roman" w:hAnsi="Times New Roman" w:cs="Times New Roman"/>
          <w:sz w:val="24"/>
          <w:szCs w:val="24"/>
        </w:rPr>
        <w:tab/>
        <w:t xml:space="preserve">численности </w:t>
      </w:r>
      <w:r w:rsidRPr="00E80B4A">
        <w:rPr>
          <w:rFonts w:ascii="Times New Roman" w:eastAsia="Times New Roman" w:hAnsi="Times New Roman" w:cs="Times New Roman"/>
          <w:sz w:val="24"/>
          <w:szCs w:val="24"/>
        </w:rPr>
        <w:tab/>
        <w:t xml:space="preserve">несовершеннолетних </w:t>
      </w:r>
      <w:r w:rsidRPr="00E80B4A">
        <w:rPr>
          <w:rFonts w:ascii="Times New Roman" w:eastAsia="Times New Roman" w:hAnsi="Times New Roman" w:cs="Times New Roman"/>
          <w:sz w:val="24"/>
          <w:szCs w:val="24"/>
        </w:rPr>
        <w:tab/>
        <w:t xml:space="preserve">работников; </w:t>
      </w:r>
      <w:r w:rsidRPr="00E80B4A">
        <w:rPr>
          <w:rFonts w:ascii="Times New Roman" w:eastAsia="Times New Roman" w:hAnsi="Times New Roman" w:cs="Times New Roman"/>
          <w:sz w:val="24"/>
          <w:szCs w:val="24"/>
        </w:rPr>
        <w:tab/>
        <w:t xml:space="preserve">количестве </w:t>
      </w:r>
      <w:r w:rsidRPr="00E80B4A">
        <w:rPr>
          <w:rFonts w:ascii="Times New Roman" w:eastAsia="Times New Roman" w:hAnsi="Times New Roman" w:cs="Times New Roman"/>
          <w:sz w:val="24"/>
          <w:szCs w:val="24"/>
        </w:rPr>
        <w:tab/>
        <w:t xml:space="preserve">временно </w:t>
      </w:r>
    </w:p>
    <w:p w:rsidR="00AD68D2" w:rsidRPr="00E80B4A" w:rsidRDefault="00E80B4A" w:rsidP="00E80B4A">
      <w:pPr>
        <w:spacing w:after="28" w:line="360" w:lineRule="auto"/>
        <w:ind w:left="834" w:right="2944"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нетрудоспособных;              о нарушениях членами профсоюза трудовой дисциплины;  об основаниях прекращения трудового договора с работниками; </w:t>
      </w:r>
    </w:p>
    <w:p w:rsidR="00AD68D2" w:rsidRPr="00E80B4A" w:rsidRDefault="00E80B4A" w:rsidP="00E80B4A">
      <w:pPr>
        <w:spacing w:after="5"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 количестве денежных средств, которые будут выделены на расширение производства; </w:t>
      </w:r>
    </w:p>
    <w:p w:rsidR="00AD68D2" w:rsidRPr="00E80B4A" w:rsidRDefault="00E80B4A" w:rsidP="00E80B4A">
      <w:pPr>
        <w:spacing w:after="5" w:line="360" w:lineRule="auto"/>
        <w:ind w:left="834" w:right="4973"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несовершеннолетних детях у работников. </w:t>
      </w:r>
      <w:r w:rsidRPr="00E80B4A">
        <w:rPr>
          <w:rFonts w:ascii="Times New Roman" w:eastAsia="Times New Roman" w:hAnsi="Times New Roman" w:cs="Times New Roman"/>
          <w:b/>
          <w:sz w:val="24"/>
          <w:szCs w:val="24"/>
        </w:rPr>
        <w:t xml:space="preserve">Задача 15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какие вопросы решаются работодателем с учетом мнения, по заявлению, совместно, по согласованию выборного профсоюзного органа: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нарушение руководителем организации, его заместителями условий коллективного договора;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заключение коллективного договора;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снятие дисциплинарного взыскания с работника по представлению выборного профсоюзного органа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утверждение формы расчетного листка;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установление систем премирования, стимулирующих доплат и надбавок;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введение, пересмотр, замена норм труда;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увольнение работника, являющегося членом профсоюза, по сокращению численности работников организации;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увольнение руководителя выборного профсоюзного коллегиального органа, не освобожденного от основной работы, по основанию - несоответствие работника занимаемой должности вследствие недостаточной квалификации, подтвержденной результатами аттестации;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привлечение работника к сверхурочной работе;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составление графика сменности; </w:t>
      </w:r>
    </w:p>
    <w:p w:rsidR="00AD68D2" w:rsidRPr="00E80B4A" w:rsidRDefault="00E80B4A" w:rsidP="00E80B4A">
      <w:pPr>
        <w:numPr>
          <w:ilvl w:val="0"/>
          <w:numId w:val="44"/>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разделение рабочего дня на части </w:t>
      </w:r>
    </w:p>
    <w:p w:rsidR="00AD68D2" w:rsidRPr="00E80B4A" w:rsidRDefault="00E80B4A" w:rsidP="00E80B4A">
      <w:pPr>
        <w:spacing w:after="0" w:line="360" w:lineRule="auto"/>
        <w:ind w:left="283" w:right="280" w:firstLine="56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В чем различие вышеперечисленных правомочий, предоставленных законодателем работодателю? Задача 16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 проведении профсоюзного собрания в организации «Садоводство» возникло два вопроса. </w:t>
      </w:r>
    </w:p>
    <w:p w:rsidR="00AD68D2" w:rsidRPr="00E80B4A" w:rsidRDefault="00E80B4A" w:rsidP="00E80B4A">
      <w:pPr>
        <w:spacing w:after="1" w:line="360" w:lineRule="auto"/>
        <w:ind w:left="268" w:right="266" w:firstLine="55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В каких случаях деятельность профсоюза может быть приостановлена или запрещена? Какой орган вправе приостановить или запретить деятельность профсоюза?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Мнения работников – членов профсоюза разделились. Одни полагали, что деятельность профсоюзной организации не может быть приостановлена или прекращена, поскольку профессиональные интересы работников нуждаются в представительстве и защите. Другие высказали мнение, что работодатель вправе приостановить деятельность профсоюзной организации, если выборный профсоюзный орган уклоняется от участия в принятии локальных нормативных актов. </w:t>
      </w:r>
    </w:p>
    <w:p w:rsidR="00AD68D2" w:rsidRPr="00E80B4A" w:rsidRDefault="00E80B4A" w:rsidP="00E80B4A">
      <w:pPr>
        <w:spacing w:after="9" w:line="360" w:lineRule="auto"/>
        <w:ind w:left="859"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Выскажите Ваше мнение по обсуждаемым вопросам.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17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Старший мастер К. работал на молокозаводе с 1995 г. Членом профсоюза является с 1982 г. За допущенный прогул без уважительных причин уволен по инициативе работодателя в соответствии с подпунктом «а» п. 6 ст. 81 ТК. В связи с прекращением трудового договора по данному основанию исключен из членов профсоюза. Определите правомерность такого исключения.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Может ли служить основанием для исключения из членов профсоюза увольнение работника в соответствии с п. 3 ст. 77 ТК в связи с выходом на пенсию? </w:t>
      </w:r>
      <w:r w:rsidRPr="00E80B4A">
        <w:rPr>
          <w:rFonts w:ascii="Times New Roman" w:eastAsia="Times New Roman" w:hAnsi="Times New Roman" w:cs="Times New Roman"/>
          <w:b/>
          <w:sz w:val="24"/>
          <w:szCs w:val="24"/>
        </w:rPr>
        <w:t xml:space="preserve">Задача 18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Володя Васильев, которому исполнилось 16 лет, был принят на работу в почтовое отделение почтальоном. В его обязанности входила доставка вечерних телеграмм. Поскольку он не успевал приготовить уроки и посещать спортивную секцию, эту обязанность выполняла его сестра Надя Васильева, студентка пятого курса Института машиностроения. Надя Васильева приходила на почту, получала телеграммы для доставки и разносила их. По истечении шести месяцев работы она обратилась к начальнику почты с заявлением о предоставлении ей ежегодного оплачиваемого отпуска. В заявлении она указала, что поскольку она фактически была допущена до работы, следовательно, с ней возникли трудовые отношения. </w:t>
      </w:r>
    </w:p>
    <w:p w:rsidR="00AD68D2" w:rsidRPr="00E80B4A" w:rsidRDefault="00E80B4A" w:rsidP="00E80B4A">
      <w:pPr>
        <w:spacing w:after="9"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кто является субъектом трудовых отношений - Володя или Надя ?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19 </w:t>
      </w:r>
    </w:p>
    <w:p w:rsidR="00AD68D2" w:rsidRPr="00E80B4A" w:rsidRDefault="00E80B4A" w:rsidP="00E80B4A">
      <w:pPr>
        <w:spacing w:after="1" w:line="360" w:lineRule="auto"/>
        <w:ind w:left="268" w:right="266" w:firstLine="55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Что предшествует заключению трудового договора с лицами, замещающими должности научно-педагогических работников в высших учебных заведениях, а также должности декана и заведующего кафедрой?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Могут ли трудовые отношения с названными лицами возникнуть на основании судебного решения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20 </w:t>
      </w:r>
    </w:p>
    <w:p w:rsidR="00AD68D2" w:rsidRPr="00E80B4A" w:rsidRDefault="00E80B4A" w:rsidP="00E80B4A">
      <w:pPr>
        <w:spacing w:after="9"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что относится к обязанностям работника: </w:t>
      </w:r>
    </w:p>
    <w:p w:rsidR="00AD68D2" w:rsidRPr="00E80B4A" w:rsidRDefault="00E80B4A" w:rsidP="00E80B4A">
      <w:pPr>
        <w:numPr>
          <w:ilvl w:val="0"/>
          <w:numId w:val="4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сообщить директору хлебозавода (руководителю структурного подразделения), где он работает, что мастер цеха выпечки кондитерских изделий положил в свою сумку два торта и направился к проходной завода;  </w:t>
      </w:r>
    </w:p>
    <w:p w:rsidR="00AD68D2" w:rsidRPr="00E80B4A" w:rsidRDefault="00E80B4A" w:rsidP="00E80B4A">
      <w:pPr>
        <w:numPr>
          <w:ilvl w:val="0"/>
          <w:numId w:val="4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отдыхать в течение предоставляемого обеденного перерыва и не выполнять свои должностные обязанности; </w:t>
      </w:r>
    </w:p>
    <w:p w:rsidR="00AD68D2" w:rsidRPr="00E80B4A" w:rsidRDefault="00E80B4A" w:rsidP="00E80B4A">
      <w:pPr>
        <w:numPr>
          <w:ilvl w:val="0"/>
          <w:numId w:val="45"/>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бережно относиться к имуществу сотрудников отдела, где он работает.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21 </w:t>
      </w:r>
    </w:p>
    <w:p w:rsidR="00AD68D2" w:rsidRPr="00E80B4A" w:rsidRDefault="00E80B4A" w:rsidP="00E80B4A">
      <w:pPr>
        <w:spacing w:after="9" w:line="360" w:lineRule="auto"/>
        <w:ind w:left="860" w:right="1010"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что является основанием возникновения трудовых отношений с: </w:t>
      </w:r>
      <w:r w:rsidRPr="00E80B4A">
        <w:rPr>
          <w:rFonts w:ascii="Times New Roman" w:eastAsia="Times New Roman" w:hAnsi="Times New Roman" w:cs="Times New Roman"/>
          <w:sz w:val="24"/>
          <w:szCs w:val="24"/>
        </w:rPr>
        <w:t xml:space="preserve">1) учащимся, достигшим возраста 14 лет;  </w:t>
      </w:r>
    </w:p>
    <w:p w:rsidR="00AD68D2" w:rsidRPr="00E80B4A" w:rsidRDefault="00E80B4A" w:rsidP="00E80B4A">
      <w:pPr>
        <w:numPr>
          <w:ilvl w:val="0"/>
          <w:numId w:val="46"/>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генеральным директором акционерного общества;  </w:t>
      </w:r>
    </w:p>
    <w:p w:rsidR="00AD68D2" w:rsidRPr="00E80B4A" w:rsidRDefault="00E80B4A" w:rsidP="00E80B4A">
      <w:pPr>
        <w:numPr>
          <w:ilvl w:val="0"/>
          <w:numId w:val="46"/>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безработным инвалидом, имеющим ограничение способности к трудовой деятельности II степени.  </w:t>
      </w:r>
      <w:r w:rsidRPr="00E80B4A">
        <w:rPr>
          <w:rFonts w:ascii="Times New Roman" w:eastAsia="Times New Roman" w:hAnsi="Times New Roman" w:cs="Times New Roman"/>
          <w:b/>
          <w:sz w:val="24"/>
          <w:szCs w:val="24"/>
        </w:rPr>
        <w:t xml:space="preserve">Задача 22 </w:t>
      </w:r>
    </w:p>
    <w:p w:rsidR="00AD68D2" w:rsidRPr="00E80B4A" w:rsidRDefault="00E80B4A" w:rsidP="00E80B4A">
      <w:pPr>
        <w:spacing w:after="28" w:line="360" w:lineRule="auto"/>
        <w:ind w:left="268" w:right="269" w:firstLine="567"/>
        <w:jc w:val="both"/>
        <w:rPr>
          <w:rFonts w:ascii="Times New Roman" w:hAnsi="Times New Roman" w:cs="Times New Roman"/>
          <w:sz w:val="24"/>
          <w:szCs w:val="24"/>
        </w:rPr>
      </w:pPr>
      <w:r w:rsidRPr="00E80B4A">
        <w:rPr>
          <w:rFonts w:ascii="Times New Roman" w:eastAsia="Times New Roman" w:hAnsi="Times New Roman" w:cs="Times New Roman"/>
          <w:sz w:val="24"/>
          <w:szCs w:val="24"/>
        </w:rPr>
        <w:t>Работодатель направил уведомление представительному органу работников, содержащее предложение заключить коллективный договор. Представительный орган работников в течение семи календарных дней в коллективные переговоры не вступил.</w:t>
      </w:r>
      <w:r w:rsidRPr="00E80B4A">
        <w:rPr>
          <w:rFonts w:ascii="Times New Roman" w:eastAsia="Times New Roman" w:hAnsi="Times New Roman" w:cs="Times New Roman"/>
          <w:b/>
          <w:sz w:val="24"/>
          <w:szCs w:val="24"/>
        </w:rPr>
        <w:t xml:space="preserve"> </w:t>
      </w:r>
      <w:r w:rsidRPr="00E80B4A">
        <w:rPr>
          <w:rFonts w:ascii="Times New Roman" w:eastAsia="Times New Roman" w:hAnsi="Times New Roman" w:cs="Times New Roman"/>
          <w:b/>
          <w:i/>
          <w:sz w:val="24"/>
          <w:szCs w:val="24"/>
        </w:rPr>
        <w:t>Что может сделать работодатель для того, чтобы представительный орган работников вступил в коллективные переговоры?</w:t>
      </w:r>
      <w:r w:rsidRPr="00E80B4A">
        <w:rPr>
          <w:rFonts w:ascii="Times New Roman" w:eastAsia="Times New Roman" w:hAnsi="Times New Roman" w:cs="Times New Roman"/>
          <w:b/>
          <w:sz w:val="24"/>
          <w:szCs w:val="24"/>
        </w:rPr>
        <w:t xml:space="preserve"> Задача 23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Какие принципы, из перечисленных ниже, являются принципами социального партнерства: </w:t>
      </w:r>
    </w:p>
    <w:p w:rsidR="00AD68D2" w:rsidRPr="00E80B4A" w:rsidRDefault="00E80B4A" w:rsidP="00E80B4A">
      <w:pPr>
        <w:numPr>
          <w:ilvl w:val="0"/>
          <w:numId w:val="47"/>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обеспечение права работников и работодателей на объединение для защиты своих прав и интересов; </w:t>
      </w:r>
    </w:p>
    <w:p w:rsidR="00AD68D2" w:rsidRPr="00E80B4A" w:rsidRDefault="00E80B4A" w:rsidP="00E80B4A">
      <w:pPr>
        <w:numPr>
          <w:ilvl w:val="0"/>
          <w:numId w:val="47"/>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защита от безработицы; </w:t>
      </w:r>
    </w:p>
    <w:p w:rsidR="00AD68D2" w:rsidRPr="00E80B4A" w:rsidRDefault="00E80B4A" w:rsidP="00E80B4A">
      <w:pPr>
        <w:numPr>
          <w:ilvl w:val="0"/>
          <w:numId w:val="47"/>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равноправие сторон;  </w:t>
      </w:r>
    </w:p>
    <w:p w:rsidR="00AD68D2" w:rsidRPr="00E80B4A" w:rsidRDefault="00E80B4A" w:rsidP="00E80B4A">
      <w:pPr>
        <w:numPr>
          <w:ilvl w:val="0"/>
          <w:numId w:val="47"/>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сторон за невыполнение по их вине коллективных договоров, соглашений.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Раскройте содержание данных принципов. Найдите в ТК РФ нормы, в которых проявляется их действие. </w:t>
      </w:r>
      <w:r w:rsidRPr="00E80B4A">
        <w:rPr>
          <w:rFonts w:ascii="Times New Roman" w:eastAsia="Times New Roman" w:hAnsi="Times New Roman" w:cs="Times New Roman"/>
          <w:b/>
          <w:sz w:val="24"/>
          <w:szCs w:val="24"/>
        </w:rPr>
        <w:t xml:space="preserve">Задача 24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Определите, какие положения из приведенных ниже следует отнести к принципам социального партнерства</w:t>
      </w:r>
      <w:r w:rsidRPr="00E80B4A">
        <w:rPr>
          <w:rFonts w:ascii="Times New Roman" w:eastAsia="Times New Roman" w:hAnsi="Times New Roman" w:cs="Times New Roman"/>
          <w:b/>
          <w:sz w:val="24"/>
          <w:szCs w:val="24"/>
        </w:rPr>
        <w:t xml:space="preserve">: </w:t>
      </w:r>
    </w:p>
    <w:p w:rsidR="00AD68D2" w:rsidRPr="00E80B4A" w:rsidRDefault="00E80B4A" w:rsidP="00E80B4A">
      <w:pPr>
        <w:numPr>
          <w:ilvl w:val="0"/>
          <w:numId w:val="48"/>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запрещение дискриминации в сфере труда; </w:t>
      </w:r>
    </w:p>
    <w:p w:rsidR="00AD68D2" w:rsidRPr="00E80B4A" w:rsidRDefault="00E80B4A" w:rsidP="00E80B4A">
      <w:pPr>
        <w:numPr>
          <w:ilvl w:val="0"/>
          <w:numId w:val="48"/>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содействие в трудоустройстве;  </w:t>
      </w:r>
    </w:p>
    <w:p w:rsidR="00AD68D2" w:rsidRPr="00E80B4A" w:rsidRDefault="00E80B4A" w:rsidP="00E80B4A">
      <w:pPr>
        <w:numPr>
          <w:ilvl w:val="0"/>
          <w:numId w:val="48"/>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соблюдение сторонами и их представителями трудового законодательства и иных нормативных актов, содержащих нормы трудового права;  4) полномочность представителей сторон.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Раскройте содержание данных принципов. Определите правовые последствия нарушения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25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объединении «Никольская мануфактура» в связи с подготовкой и заключением коллективного договора между представительным органом работников, выборным профсоюзным органом и директором «Никольской мануфактуры» возникло несогласие по поводу возможности заключения в объединении нескольких коллективных договоров. По мнению директора должен заключаться только один коллективный договор, поскольку в организации единый коллектив и трудовое законодательство распространяется на всех работников.  </w:t>
      </w:r>
    </w:p>
    <w:p w:rsidR="00AD68D2" w:rsidRPr="00E80B4A" w:rsidRDefault="00E80B4A" w:rsidP="00E80B4A">
      <w:pPr>
        <w:spacing w:after="5" w:line="360" w:lineRule="auto"/>
        <w:ind w:left="268" w:right="267" w:firstLine="56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Руководитель выборного профсоюзного органа настаивал на том, что работники, являющиеся членами профсоюза, вправе заключить отдельный коллективный договор, защищающий их профессиональные интересы. Поскольку объединение имеет два филиала и одно представительство в других городах, представительный орган работников возражал против заключения одного коллективного договора и настаивал на том, чтобы в каждом филиале и представительстве заключался коллективный договор. </w:t>
      </w:r>
    </w:p>
    <w:p w:rsidR="00AD68D2" w:rsidRPr="00E80B4A" w:rsidRDefault="00E80B4A" w:rsidP="00E80B4A">
      <w:pPr>
        <w:spacing w:after="5" w:line="360" w:lineRule="auto"/>
        <w:ind w:left="268" w:right="267" w:firstLine="56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Поскольку красильный и платочный цеха объединения располагаются на расстоянии пять километров от него, представительные органы работников данных цехов обратились к руководителю объединения в письменной форме с предложением о начале коллективных переговоров с целью заключения коллективного договора. </w:t>
      </w:r>
    </w:p>
    <w:p w:rsidR="00AD68D2" w:rsidRPr="00E80B4A" w:rsidRDefault="00E80B4A" w:rsidP="00E80B4A">
      <w:pPr>
        <w:spacing w:after="9" w:line="360" w:lineRule="auto"/>
        <w:ind w:left="860" w:right="2230"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Определите, как следует поступить директору объединения</w:t>
      </w:r>
      <w:r w:rsidRPr="00E80B4A">
        <w:rPr>
          <w:rFonts w:ascii="Times New Roman" w:eastAsia="Times New Roman" w:hAnsi="Times New Roman" w:cs="Times New Roman"/>
          <w:b/>
          <w:sz w:val="24"/>
          <w:szCs w:val="24"/>
        </w:rPr>
        <w:t xml:space="preserve">. Задача 26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Между работниками камвольного комбината «Октябрь» возник спор о том, на какой срок могут заключаться соглашения. Были высказаны следующие мнения: срок Генерального соглашения между общероссийскими объединениями профсоюзов, общероссийскими объединениями работодателей и Правительством РФ определяется сторонами, поскольку законодателем он не ограничен; срок отраслевого регионального соглашения не может превышать три года; срок территориального соглашения не может превышать два года </w:t>
      </w:r>
    </w:p>
    <w:p w:rsidR="00AD68D2" w:rsidRPr="00E80B4A" w:rsidRDefault="00E80B4A" w:rsidP="00E80B4A">
      <w:pPr>
        <w:spacing w:after="9" w:line="360" w:lineRule="auto"/>
        <w:ind w:left="860" w:right="3392"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правомерность высказанных мнений. </w:t>
      </w:r>
      <w:r w:rsidRPr="00E80B4A">
        <w:rPr>
          <w:rFonts w:ascii="Times New Roman" w:eastAsia="Times New Roman" w:hAnsi="Times New Roman" w:cs="Times New Roman"/>
          <w:b/>
          <w:sz w:val="24"/>
          <w:szCs w:val="24"/>
        </w:rPr>
        <w:t xml:space="preserve">Задача 27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Семин признан безработным. По его желанию он направлен на общественные работы. Поскольку оплата труда на общественных работах была выше размера выплачиваемого ему пособия по безработице, служба занятости приостановила выплату пособия по безработице. </w:t>
      </w:r>
    </w:p>
    <w:p w:rsidR="00AD68D2" w:rsidRPr="00E80B4A" w:rsidRDefault="00E80B4A" w:rsidP="00E80B4A">
      <w:pPr>
        <w:spacing w:after="9"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правомерность действий службы занятости.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Для каких категорий безработных граждан общественная работа признается подходящей работой? </w:t>
      </w:r>
    </w:p>
    <w:p w:rsidR="00AD68D2" w:rsidRPr="00E80B4A" w:rsidRDefault="00E80B4A" w:rsidP="00E80B4A">
      <w:pPr>
        <w:spacing w:after="9" w:line="360" w:lineRule="auto"/>
        <w:ind w:left="860" w:right="656"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Сформулируйте понятие «подходящая работа» и раскройте его содержание. </w:t>
      </w:r>
      <w:r w:rsidRPr="00E80B4A">
        <w:rPr>
          <w:rFonts w:ascii="Times New Roman" w:eastAsia="Times New Roman" w:hAnsi="Times New Roman" w:cs="Times New Roman"/>
          <w:b/>
          <w:sz w:val="24"/>
          <w:szCs w:val="24"/>
        </w:rPr>
        <w:t xml:space="preserve">Задача 28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Качан признана безработной. Ей назначено пособие по безработице. В сентябре Качан исполнилось 54 года, и она обратилась в орган службы занятости с заявлением о желании досрочно выйти на пенсию по старости. В заявлении она указала, что служба занятости не может ей найти подходящую работу, необходимый страховой стаж у нее есть, размер предполагаемой пенсии у нее будет выше размера выплачиваемого ей пособия по безработице</w:t>
      </w:r>
      <w:r w:rsidRPr="00E80B4A">
        <w:rPr>
          <w:rFonts w:ascii="Times New Roman" w:eastAsia="Times New Roman" w:hAnsi="Times New Roman" w:cs="Times New Roman"/>
          <w:b/>
          <w:i/>
          <w:sz w:val="24"/>
          <w:szCs w:val="24"/>
        </w:rPr>
        <w:t xml:space="preserve">. </w:t>
      </w:r>
    </w:p>
    <w:p w:rsidR="00AD68D2" w:rsidRPr="00E80B4A" w:rsidRDefault="00E80B4A" w:rsidP="00E80B4A">
      <w:pPr>
        <w:spacing w:after="9" w:line="360" w:lineRule="auto"/>
        <w:ind w:left="859"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Как следует поступить службе занятости? </w:t>
      </w:r>
    </w:p>
    <w:p w:rsidR="00AD68D2" w:rsidRPr="00E80B4A" w:rsidRDefault="00E80B4A" w:rsidP="00E80B4A">
      <w:pPr>
        <w:spacing w:after="9"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Как определяется продолжительность выплаты пособия по безработице лицам, имеющим страховой стаж для назначения пенсии по старости, превышающий необходимый для выхода на пенсию по старости? </w:t>
      </w:r>
      <w:r w:rsidRPr="00E80B4A">
        <w:rPr>
          <w:rFonts w:ascii="Times New Roman" w:eastAsia="Times New Roman" w:hAnsi="Times New Roman" w:cs="Times New Roman"/>
          <w:b/>
          <w:sz w:val="24"/>
          <w:szCs w:val="24"/>
        </w:rPr>
        <w:t xml:space="preserve">Задача 29 </w:t>
      </w:r>
    </w:p>
    <w:p w:rsidR="00AD68D2" w:rsidRPr="00E80B4A" w:rsidRDefault="00E80B4A" w:rsidP="00E80B4A">
      <w:pPr>
        <w:spacing w:after="9" w:line="360" w:lineRule="auto"/>
        <w:ind w:left="268" w:right="267" w:firstLine="56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В текст трудового договора с Ивановым, принимаемым на должность менеджера по работе с клиентами в ООО «Факел», включили следующие положения: </w:t>
      </w:r>
    </w:p>
    <w:p w:rsidR="00AD68D2" w:rsidRPr="00E80B4A" w:rsidRDefault="00E80B4A" w:rsidP="00E80B4A">
      <w:pPr>
        <w:numPr>
          <w:ilvl w:val="0"/>
          <w:numId w:val="4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работодатель обязуется выдать работнику экземпляр должностной инструкции, начислять и выплачивать ежемесячную заработную плату; </w:t>
      </w:r>
    </w:p>
    <w:p w:rsidR="00AD68D2" w:rsidRPr="00E80B4A" w:rsidRDefault="00E80B4A" w:rsidP="00E80B4A">
      <w:pPr>
        <w:numPr>
          <w:ilvl w:val="0"/>
          <w:numId w:val="4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условия трудового договора носят конфиденциальный характер и разглашению не подлежат; </w:t>
      </w:r>
    </w:p>
    <w:p w:rsidR="00AD68D2" w:rsidRPr="00E80B4A" w:rsidRDefault="00E80B4A" w:rsidP="00E80B4A">
      <w:pPr>
        <w:numPr>
          <w:ilvl w:val="0"/>
          <w:numId w:val="4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условия трудового договора могут быть изменены по соглашению сторон путем подписания дополнительного соглашения или путем подписания нового трудового договора; </w:t>
      </w:r>
    </w:p>
    <w:p w:rsidR="00AD68D2" w:rsidRPr="00E80B4A" w:rsidRDefault="00E80B4A" w:rsidP="00E80B4A">
      <w:pPr>
        <w:numPr>
          <w:ilvl w:val="0"/>
          <w:numId w:val="49"/>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срок испытания составляет два месяца, который по соглашению сторон может быть продлен еще на две недели. </w:t>
      </w:r>
    </w:p>
    <w:p w:rsidR="00AD68D2" w:rsidRPr="00E80B4A" w:rsidRDefault="00E80B4A" w:rsidP="00E80B4A">
      <w:pPr>
        <w:spacing w:after="9" w:line="360" w:lineRule="auto"/>
        <w:ind w:left="860" w:right="3068"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правомерность включенных положений. </w:t>
      </w:r>
      <w:r w:rsidRPr="00E80B4A">
        <w:rPr>
          <w:rFonts w:ascii="Times New Roman" w:eastAsia="Times New Roman" w:hAnsi="Times New Roman" w:cs="Times New Roman"/>
          <w:b/>
          <w:sz w:val="24"/>
          <w:szCs w:val="24"/>
        </w:rPr>
        <w:t xml:space="preserve">Задача 29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r w:rsidRPr="00E80B4A">
        <w:rPr>
          <w:rFonts w:ascii="Times New Roman" w:eastAsia="Times New Roman" w:hAnsi="Times New Roman" w:cs="Times New Roman"/>
          <w:sz w:val="24"/>
          <w:szCs w:val="24"/>
        </w:rPr>
        <w:t xml:space="preserve">ООО «Консалтинг реклама» объявило прием на вакантные должности, установив следующие требования: </w:t>
      </w:r>
    </w:p>
    <w:p w:rsidR="00AD68D2" w:rsidRPr="00E80B4A" w:rsidRDefault="00E80B4A" w:rsidP="00E80B4A">
      <w:pPr>
        <w:numPr>
          <w:ilvl w:val="0"/>
          <w:numId w:val="50"/>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для оператора телефонных продаж–коммуникабельность, четкая, грамотная речь, энергичный голос; </w:t>
      </w:r>
    </w:p>
    <w:p w:rsidR="00AD68D2" w:rsidRPr="00E80B4A" w:rsidRDefault="00E80B4A" w:rsidP="00E80B4A">
      <w:pPr>
        <w:numPr>
          <w:ilvl w:val="0"/>
          <w:numId w:val="50"/>
        </w:numPr>
        <w:spacing w:after="5"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для руководителя новых рекламных проектов - опыт работы в области продажах, лидерские качества, знание английского или немецкого языка, ПК, наличие водительских прав. </w:t>
      </w:r>
    </w:p>
    <w:p w:rsidR="00AD68D2" w:rsidRPr="00E80B4A" w:rsidRDefault="00E80B4A" w:rsidP="00E80B4A">
      <w:pPr>
        <w:spacing w:after="9" w:line="360" w:lineRule="auto"/>
        <w:ind w:left="860" w:right="2669"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Определите правомерность предъявляемых требований? </w:t>
      </w:r>
      <w:r w:rsidRPr="00E80B4A">
        <w:rPr>
          <w:rFonts w:ascii="Times New Roman" w:eastAsia="Times New Roman" w:hAnsi="Times New Roman" w:cs="Times New Roman"/>
          <w:b/>
          <w:sz w:val="24"/>
          <w:szCs w:val="24"/>
        </w:rPr>
        <w:t xml:space="preserve">Задача 30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одном из московских супермаркетов вывешено объявление о приеме мужчин на работу «Дедом Морозом». </w:t>
      </w:r>
    </w:p>
    <w:p w:rsidR="00AD68D2" w:rsidRPr="00E80B4A" w:rsidRDefault="00E80B4A" w:rsidP="00E80B4A">
      <w:pPr>
        <w:spacing w:after="9" w:line="360" w:lineRule="auto"/>
        <w:ind w:left="860" w:right="1808"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Является ли данное требование при приеме на работу законным? </w:t>
      </w:r>
      <w:r w:rsidRPr="00E80B4A">
        <w:rPr>
          <w:rFonts w:ascii="Times New Roman" w:eastAsia="Times New Roman" w:hAnsi="Times New Roman" w:cs="Times New Roman"/>
          <w:b/>
          <w:sz w:val="24"/>
          <w:szCs w:val="24"/>
        </w:rPr>
        <w:t xml:space="preserve">Задача 31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При поступлении на работу в троллейбусный парк на должность кассира Ковалевой, ее попросили написать заявление. После того, как она приступила к работе, ее ознакомили с приказом директора, в котором было указано, что качестве основания приема на работу является личное заявление Ковалевой. У нее возник вопрос – заключили ли с ней трудовой договор. Начальник отдела кадров троллейбусного парка ответил утвердительно. </w:t>
      </w:r>
    </w:p>
    <w:p w:rsidR="00AD68D2" w:rsidRPr="00E80B4A" w:rsidRDefault="00E80B4A" w:rsidP="00E80B4A">
      <w:pPr>
        <w:spacing w:after="9" w:line="360" w:lineRule="auto"/>
        <w:ind w:left="860"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Прав ли начальник отдела кадров? </w:t>
      </w:r>
    </w:p>
    <w:p w:rsidR="00AD68D2" w:rsidRPr="00E80B4A" w:rsidRDefault="00E80B4A" w:rsidP="00E80B4A">
      <w:pPr>
        <w:pStyle w:val="3"/>
        <w:spacing w:line="360" w:lineRule="auto"/>
        <w:ind w:left="845" w:right="505"/>
        <w:jc w:val="both"/>
        <w:rPr>
          <w:sz w:val="24"/>
          <w:szCs w:val="24"/>
        </w:rPr>
      </w:pPr>
      <w:r w:rsidRPr="00E80B4A">
        <w:rPr>
          <w:sz w:val="24"/>
          <w:szCs w:val="24"/>
        </w:rPr>
        <w:t xml:space="preserve">Задача 32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Акимов заключил трудовой договор с организацией «Маклер» о работе администратором. В соответствии с заключенным трудовым договором он должен был приступить к выполнению своих обязанностей 2 февраля. Однако на работу 2 февраля он не вышел. По истечении десяти календарных дней директор организации «Маклер» принял на должность администратора Новикова. 20 февраля Акимов пришел в организацию «Маклер» и хотел приступить к выполнению обязанностей в связи с заключенным трудовым договором, однако в предоставлении работы ему было отказано. Акимов объяснил, что он не приступил к работе в установленный срок по причине временной нетрудоспособности, и предъявил листок нетрудоспособности. </w:t>
      </w:r>
    </w:p>
    <w:p w:rsidR="00AD68D2" w:rsidRPr="00E80B4A" w:rsidRDefault="00E80B4A" w:rsidP="00E80B4A">
      <w:pPr>
        <w:spacing w:after="9" w:line="360" w:lineRule="auto"/>
        <w:ind w:left="859" w:right="2581"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Как должен поступить директор организации «Маклер»? </w:t>
      </w:r>
      <w:r w:rsidRPr="00E80B4A">
        <w:rPr>
          <w:rFonts w:ascii="Times New Roman" w:eastAsia="Times New Roman" w:hAnsi="Times New Roman" w:cs="Times New Roman"/>
          <w:b/>
          <w:sz w:val="24"/>
          <w:szCs w:val="24"/>
        </w:rPr>
        <w:t xml:space="preserve">Задача 33 </w:t>
      </w:r>
    </w:p>
    <w:p w:rsidR="00AD68D2" w:rsidRPr="00E80B4A" w:rsidRDefault="00E80B4A" w:rsidP="00E80B4A">
      <w:pPr>
        <w:spacing w:after="5" w:line="360" w:lineRule="auto"/>
        <w:ind w:left="268" w:right="267" w:firstLine="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Конов, в связи с образованием структурного подразделения цеха 4 в АО «Ельцовка», переведен с его согласия с должности старшего экономиста из цеха №1 в цех № 4 на одноименную должность. Образование цеха № 4 повлекло изменение штатного расписания организации. Согласно измененному штатному расписанию должность старшего экономиста в цехе № 4 получила название «Консультант-экономист». По мнению Конова, работодатель поступил неправомерно, поскольку перевод осуществлён без его согласия. </w:t>
      </w:r>
    </w:p>
    <w:p w:rsidR="00AD68D2" w:rsidRPr="00E80B4A" w:rsidRDefault="00E80B4A" w:rsidP="00E80B4A">
      <w:pPr>
        <w:spacing w:after="9" w:line="360" w:lineRule="auto"/>
        <w:ind w:left="859" w:right="267"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Необходимо ответить на следующие вопросы. </w:t>
      </w:r>
    </w:p>
    <w:p w:rsidR="00AD68D2" w:rsidRPr="00E80B4A" w:rsidRDefault="00E80B4A" w:rsidP="00E80B4A">
      <w:pPr>
        <w:numPr>
          <w:ilvl w:val="0"/>
          <w:numId w:val="51"/>
        </w:numPr>
        <w:spacing w:after="9"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Перевели или переместили Конова на другую работу в цех № 4? </w:t>
      </w:r>
    </w:p>
    <w:p w:rsidR="00AD68D2" w:rsidRPr="00E80B4A" w:rsidRDefault="00E80B4A" w:rsidP="00E80B4A">
      <w:pPr>
        <w:numPr>
          <w:ilvl w:val="0"/>
          <w:numId w:val="51"/>
        </w:numPr>
        <w:spacing w:after="9"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Какие требования работодатель должен выполнить при переводе работника на другую работу? </w:t>
      </w:r>
    </w:p>
    <w:p w:rsidR="00AD68D2" w:rsidRPr="00E80B4A" w:rsidRDefault="00E80B4A" w:rsidP="00E80B4A">
      <w:pPr>
        <w:numPr>
          <w:ilvl w:val="0"/>
          <w:numId w:val="51"/>
        </w:numPr>
        <w:spacing w:after="9" w:line="360" w:lineRule="auto"/>
        <w:ind w:right="267" w:firstLine="566"/>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Можно ли рассматривать изменение наименования должности работника как перевод на другую работу?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pStyle w:val="3"/>
        <w:spacing w:after="114" w:line="360" w:lineRule="auto"/>
        <w:ind w:left="159" w:right="147"/>
        <w:jc w:val="both"/>
        <w:rPr>
          <w:sz w:val="24"/>
          <w:szCs w:val="24"/>
        </w:rPr>
      </w:pPr>
      <w:r w:rsidRPr="00E80B4A">
        <w:rPr>
          <w:sz w:val="24"/>
          <w:szCs w:val="24"/>
        </w:rPr>
        <w:t xml:space="preserve">6. Комплект контрольно-оценочных средств для промежуточной аттестации </w:t>
      </w:r>
    </w:p>
    <w:p w:rsidR="00AD68D2" w:rsidRPr="00E80B4A" w:rsidRDefault="00E80B4A" w:rsidP="00E80B4A">
      <w:pPr>
        <w:spacing w:after="5" w:line="360" w:lineRule="auto"/>
        <w:ind w:left="1145"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Предметом оценки являются умения и знания. Контроль и оценка осуществляются в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форме зачета.  Экзамен представляет собой оценку теоретического курса дисциплины. </w:t>
      </w:r>
    </w:p>
    <w:p w:rsidR="00AD68D2" w:rsidRPr="00E80B4A" w:rsidRDefault="00E80B4A" w:rsidP="00E80B4A">
      <w:pPr>
        <w:spacing w:after="0"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tbl>
      <w:tblPr>
        <w:tblStyle w:val="TableGrid"/>
        <w:tblW w:w="9096" w:type="dxa"/>
        <w:tblInd w:w="413" w:type="dxa"/>
        <w:tblCellMar>
          <w:top w:w="12" w:type="dxa"/>
          <w:left w:w="106" w:type="dxa"/>
          <w:right w:w="55" w:type="dxa"/>
        </w:tblCellMar>
        <w:tblLook w:val="04A0" w:firstRow="1" w:lastRow="0" w:firstColumn="1" w:lastColumn="0" w:noHBand="0" w:noVBand="1"/>
      </w:tblPr>
      <w:tblGrid>
        <w:gridCol w:w="9096"/>
      </w:tblGrid>
      <w:tr w:rsidR="00AD68D2" w:rsidRPr="00E80B4A">
        <w:trPr>
          <w:trHeight w:val="262"/>
        </w:trPr>
        <w:tc>
          <w:tcPr>
            <w:tcW w:w="9096"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ind w:right="5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Наименование объектов контроля и оценки </w:t>
            </w:r>
          </w:p>
        </w:tc>
      </w:tr>
      <w:tr w:rsidR="00AD68D2" w:rsidRPr="00E80B4A">
        <w:trPr>
          <w:trHeight w:val="4310"/>
        </w:trPr>
        <w:tc>
          <w:tcPr>
            <w:tcW w:w="9096"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У1 применять на практике нормы трудового законодательства;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У2 анализировать и готовить предложения по урегулированию трудовых споров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У3 анализировать и решать юридические проблемы в сфере трудовых отношений </w:t>
            </w:r>
          </w:p>
          <w:p w:rsidR="00AD68D2" w:rsidRPr="00E80B4A" w:rsidRDefault="00E80B4A" w:rsidP="00E80B4A">
            <w:pPr>
              <w:spacing w:after="4"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У4 анализировать и готовить предложения по совершенствованию правовой деятельности организации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 нормативно-правовые акты, регулирующие общественные отношения в трудовом праве </w:t>
            </w:r>
          </w:p>
          <w:p w:rsidR="00AD68D2" w:rsidRPr="00E80B4A" w:rsidRDefault="00E80B4A" w:rsidP="00E80B4A">
            <w:pPr>
              <w:spacing w:line="360" w:lineRule="auto"/>
              <w:ind w:right="401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З2 содержание российского трудового права З3 права и обязанности работников и работодателей договора </w:t>
            </w:r>
          </w:p>
          <w:p w:rsidR="00AD68D2" w:rsidRPr="00E80B4A" w:rsidRDefault="00E80B4A" w:rsidP="00E80B4A">
            <w:pPr>
              <w:spacing w:line="360" w:lineRule="auto"/>
              <w:ind w:right="190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З4 порядок заключения, прекращения и изменения трудовых договоров З5 виды трудовых договоров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З6 содержание трудовой дисциплины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З7 порядок разрешения трудовых споров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З8 виды рабочего времени и времени отдыха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З9 формы и системы оплаты труда работников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З10 основы охраны труда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З11 порядок и условия материальной ответственности сторон трудового правовой </w:t>
            </w:r>
          </w:p>
        </w:tc>
      </w:tr>
      <w:tr w:rsidR="00AD68D2" w:rsidRPr="00E80B4A">
        <w:trPr>
          <w:trHeight w:val="264"/>
        </w:trPr>
        <w:tc>
          <w:tcPr>
            <w:tcW w:w="9096"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ind w:right="5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Наименование компетенций  </w:t>
            </w:r>
          </w:p>
        </w:tc>
      </w:tr>
      <w:tr w:rsidR="00AD68D2" w:rsidRPr="00E80B4A">
        <w:trPr>
          <w:trHeight w:val="2794"/>
        </w:trPr>
        <w:tc>
          <w:tcPr>
            <w:tcW w:w="9096" w:type="dxa"/>
            <w:tcBorders>
              <w:top w:val="single" w:sz="4" w:space="0" w:color="000000"/>
              <w:left w:val="single" w:sz="4" w:space="0" w:color="000000"/>
              <w:bottom w:val="single" w:sz="4" w:space="0" w:color="000000"/>
              <w:right w:val="single" w:sz="4" w:space="0" w:color="000000"/>
            </w:tcBorders>
          </w:tcPr>
          <w:p w:rsidR="00AD68D2" w:rsidRPr="00E80B4A" w:rsidRDefault="00E80B4A" w:rsidP="00E80B4A">
            <w:pPr>
              <w:spacing w:line="360" w:lineRule="auto"/>
              <w:ind w:firstLine="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ОК-1. Понимать сущность и социальную значимость своей будущей профессии, проявлять к ней устойчивый интерес. </w:t>
            </w:r>
          </w:p>
          <w:p w:rsidR="00AD68D2" w:rsidRPr="00E80B4A" w:rsidRDefault="00E80B4A" w:rsidP="00E80B4A">
            <w:pPr>
              <w:spacing w:after="4" w:line="360" w:lineRule="auto"/>
              <w:ind w:firstLine="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AD68D2" w:rsidRPr="00E80B4A" w:rsidRDefault="00E80B4A" w:rsidP="00E80B4A">
            <w:pPr>
              <w:spacing w:line="360" w:lineRule="auto"/>
              <w:ind w:left="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ОК-3. Принимать решения в стандартных и нестандартных ситуациях и нести за них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w:t>
            </w:r>
          </w:p>
          <w:p w:rsidR="00AD68D2" w:rsidRPr="00E80B4A" w:rsidRDefault="00E80B4A" w:rsidP="00E80B4A">
            <w:pPr>
              <w:spacing w:after="1" w:line="360" w:lineRule="auto"/>
              <w:ind w:firstLine="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AD68D2" w:rsidRPr="00E80B4A" w:rsidRDefault="00E80B4A" w:rsidP="00E80B4A">
            <w:pPr>
              <w:spacing w:line="360" w:lineRule="auto"/>
              <w:ind w:left="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ОК-5. Использовать информационно-коммуникационные технологии в профессиональной </w:t>
            </w:r>
          </w:p>
          <w:p w:rsidR="00AD68D2" w:rsidRPr="00E80B4A" w:rsidRDefault="00E80B4A" w:rsidP="00E80B4A">
            <w:pPr>
              <w:spacing w:line="360" w:lineRule="auto"/>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деятельности. </w:t>
            </w:r>
          </w:p>
          <w:p w:rsidR="00AD68D2" w:rsidRPr="00E80B4A" w:rsidRDefault="00E80B4A" w:rsidP="00E80B4A">
            <w:pPr>
              <w:spacing w:line="360" w:lineRule="auto"/>
              <w:ind w:left="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ОК-6. Работать в коллективе и команде, обеспечивать ее сплочение, эффективно общаться </w:t>
            </w:r>
          </w:p>
        </w:tc>
      </w:tr>
    </w:tbl>
    <w:p w:rsidR="00AD68D2" w:rsidRPr="00E80B4A" w:rsidRDefault="00E80B4A" w:rsidP="00E80B4A">
      <w:pPr>
        <w:spacing w:after="5" w:line="360" w:lineRule="auto"/>
        <w:ind w:left="52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 коллегами, руководством, потребителями. </w:t>
      </w:r>
    </w:p>
    <w:p w:rsidR="00AD68D2" w:rsidRPr="00E80B4A" w:rsidRDefault="00E80B4A" w:rsidP="00E80B4A">
      <w:pPr>
        <w:spacing w:after="5" w:line="360" w:lineRule="auto"/>
        <w:ind w:left="52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AD68D2" w:rsidRPr="00E80B4A" w:rsidRDefault="00E80B4A" w:rsidP="00E80B4A">
      <w:pPr>
        <w:spacing w:after="5" w:line="360" w:lineRule="auto"/>
        <w:ind w:left="572"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ОК-9. Ориентироваться в условиях постоянного изменения правовой базы.  </w:t>
      </w:r>
    </w:p>
    <w:p w:rsidR="00AD68D2" w:rsidRPr="00E80B4A" w:rsidRDefault="00E80B4A" w:rsidP="00E80B4A">
      <w:pPr>
        <w:spacing w:after="5" w:line="360" w:lineRule="auto"/>
        <w:ind w:left="52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ПК-1.1. Осуществлять профессиональное толкование нормативных правовых актов для реализации прав граждан в сфере пенсионного обеспечения и социальной защиты. </w:t>
      </w:r>
    </w:p>
    <w:p w:rsidR="00AD68D2" w:rsidRPr="00E80B4A" w:rsidRDefault="00E80B4A" w:rsidP="00E80B4A">
      <w:pPr>
        <w:spacing w:after="5" w:line="360" w:lineRule="auto"/>
        <w:ind w:left="52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ПК-1.2. Осуществлять прием граждан по вопросам пенсионного обеспечения и социальной защиты. </w:t>
      </w:r>
    </w:p>
    <w:p w:rsidR="00AD68D2" w:rsidRPr="00E80B4A" w:rsidRDefault="00E80B4A" w:rsidP="00E80B4A">
      <w:pPr>
        <w:spacing w:after="0" w:line="360" w:lineRule="auto"/>
        <w:ind w:left="518" w:right="269" w:firstLine="43"/>
        <w:jc w:val="both"/>
        <w:rPr>
          <w:rFonts w:ascii="Times New Roman" w:hAnsi="Times New Roman" w:cs="Times New Roman"/>
          <w:sz w:val="24"/>
          <w:szCs w:val="24"/>
        </w:rPr>
      </w:pPr>
      <w:r w:rsidRPr="00E80B4A">
        <w:rPr>
          <w:rFonts w:ascii="Times New Roman" w:hAnsi="Times New Roman" w:cs="Times New Roman"/>
          <w:noProof/>
          <w:sz w:val="24"/>
          <w:szCs w:val="24"/>
        </w:rPr>
        <mc:AlternateContent>
          <mc:Choice Requires="wpg">
            <w:drawing>
              <wp:anchor distT="0" distB="0" distL="114300" distR="114300" simplePos="0" relativeHeight="251666432" behindDoc="1" locked="0" layoutInCell="1" allowOverlap="1">
                <wp:simplePos x="0" y="0"/>
                <wp:positionH relativeFrom="column">
                  <wp:posOffset>161544</wp:posOffset>
                </wp:positionH>
                <wp:positionV relativeFrom="paragraph">
                  <wp:posOffset>-1298726</wp:posOffset>
                </wp:positionV>
                <wp:extent cx="5977128" cy="2823972"/>
                <wp:effectExtent l="0" t="0" r="0" b="0"/>
                <wp:wrapNone/>
                <wp:docPr id="232671" name="Group 232671"/>
                <wp:cNvGraphicFramePr/>
                <a:graphic xmlns:a="http://schemas.openxmlformats.org/drawingml/2006/main">
                  <a:graphicData uri="http://schemas.microsoft.com/office/word/2010/wordprocessingGroup">
                    <wpg:wgp>
                      <wpg:cNvGrpSpPr/>
                      <wpg:grpSpPr>
                        <a:xfrm>
                          <a:off x="0" y="0"/>
                          <a:ext cx="5977128" cy="2823972"/>
                          <a:chOff x="0" y="0"/>
                          <a:chExt cx="5977128" cy="2823972"/>
                        </a:xfrm>
                      </wpg:grpSpPr>
                      <wps:wsp>
                        <wps:cNvPr id="238712" name="Shape 238712"/>
                        <wps:cNvSpPr/>
                        <wps:spPr>
                          <a:xfrm>
                            <a:off x="9753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13" name="Shape 238713"/>
                        <wps:cNvSpPr/>
                        <wps:spPr>
                          <a:xfrm>
                            <a:off x="103632" y="0"/>
                            <a:ext cx="5769864" cy="9144"/>
                          </a:xfrm>
                          <a:custGeom>
                            <a:avLst/>
                            <a:gdLst/>
                            <a:ahLst/>
                            <a:cxnLst/>
                            <a:rect l="0" t="0" r="0" b="0"/>
                            <a:pathLst>
                              <a:path w="5769864" h="9144">
                                <a:moveTo>
                                  <a:pt x="0" y="0"/>
                                </a:moveTo>
                                <a:lnTo>
                                  <a:pt x="5769864" y="0"/>
                                </a:lnTo>
                                <a:lnTo>
                                  <a:pt x="57698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14" name="Shape 238714"/>
                        <wps:cNvSpPr/>
                        <wps:spPr>
                          <a:xfrm>
                            <a:off x="587349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15" name="Shape 238715"/>
                        <wps:cNvSpPr/>
                        <wps:spPr>
                          <a:xfrm>
                            <a:off x="97536" y="6096"/>
                            <a:ext cx="9144" cy="2570988"/>
                          </a:xfrm>
                          <a:custGeom>
                            <a:avLst/>
                            <a:gdLst/>
                            <a:ahLst/>
                            <a:cxnLst/>
                            <a:rect l="0" t="0" r="0" b="0"/>
                            <a:pathLst>
                              <a:path w="9144" h="2570988">
                                <a:moveTo>
                                  <a:pt x="0" y="0"/>
                                </a:moveTo>
                                <a:lnTo>
                                  <a:pt x="9144" y="0"/>
                                </a:lnTo>
                                <a:lnTo>
                                  <a:pt x="9144" y="2570988"/>
                                </a:lnTo>
                                <a:lnTo>
                                  <a:pt x="0" y="25709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16" name="Shape 238716"/>
                        <wps:cNvSpPr/>
                        <wps:spPr>
                          <a:xfrm>
                            <a:off x="97536" y="25770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17" name="Shape 238717"/>
                        <wps:cNvSpPr/>
                        <wps:spPr>
                          <a:xfrm>
                            <a:off x="103632" y="2577084"/>
                            <a:ext cx="5769864" cy="9144"/>
                          </a:xfrm>
                          <a:custGeom>
                            <a:avLst/>
                            <a:gdLst/>
                            <a:ahLst/>
                            <a:cxnLst/>
                            <a:rect l="0" t="0" r="0" b="0"/>
                            <a:pathLst>
                              <a:path w="5769864" h="9144">
                                <a:moveTo>
                                  <a:pt x="0" y="0"/>
                                </a:moveTo>
                                <a:lnTo>
                                  <a:pt x="5769864" y="0"/>
                                </a:lnTo>
                                <a:lnTo>
                                  <a:pt x="57698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18" name="Shape 238718"/>
                        <wps:cNvSpPr/>
                        <wps:spPr>
                          <a:xfrm>
                            <a:off x="5873496" y="6096"/>
                            <a:ext cx="9144" cy="2570988"/>
                          </a:xfrm>
                          <a:custGeom>
                            <a:avLst/>
                            <a:gdLst/>
                            <a:ahLst/>
                            <a:cxnLst/>
                            <a:rect l="0" t="0" r="0" b="0"/>
                            <a:pathLst>
                              <a:path w="9144" h="2570988">
                                <a:moveTo>
                                  <a:pt x="0" y="0"/>
                                </a:moveTo>
                                <a:lnTo>
                                  <a:pt x="9144" y="0"/>
                                </a:lnTo>
                                <a:lnTo>
                                  <a:pt x="9144" y="2570988"/>
                                </a:lnTo>
                                <a:lnTo>
                                  <a:pt x="0" y="25709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19" name="Shape 238719"/>
                        <wps:cNvSpPr/>
                        <wps:spPr>
                          <a:xfrm>
                            <a:off x="5873496" y="257708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720" name="Shape 238720"/>
                        <wps:cNvSpPr/>
                        <wps:spPr>
                          <a:xfrm>
                            <a:off x="0" y="2583180"/>
                            <a:ext cx="5977128" cy="240792"/>
                          </a:xfrm>
                          <a:custGeom>
                            <a:avLst/>
                            <a:gdLst/>
                            <a:ahLst/>
                            <a:cxnLst/>
                            <a:rect l="0" t="0" r="0" b="0"/>
                            <a:pathLst>
                              <a:path w="5977128" h="240792">
                                <a:moveTo>
                                  <a:pt x="0" y="0"/>
                                </a:moveTo>
                                <a:lnTo>
                                  <a:pt x="5977128" y="0"/>
                                </a:lnTo>
                                <a:lnTo>
                                  <a:pt x="5977128" y="240792"/>
                                </a:lnTo>
                                <a:lnTo>
                                  <a:pt x="0" y="24079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232671" style="width:470.64pt;height:222.36pt;position:absolute;z-index:-2147483411;mso-position-horizontal-relative:text;mso-position-horizontal:absolute;margin-left:12.72pt;mso-position-vertical-relative:text;margin-top:-102.262pt;" coordsize="59771,28239">
                <v:shape id="Shape 238721" style="position:absolute;width:91;height:91;left:975;top:0;" coordsize="9144,9144" path="m0,0l9144,0l9144,9144l0,9144l0,0">
                  <v:stroke weight="0pt" endcap="flat" joinstyle="miter" miterlimit="10" on="false" color="#000000" opacity="0"/>
                  <v:fill on="true" color="#000000"/>
                </v:shape>
                <v:shape id="Shape 238722" style="position:absolute;width:57698;height:91;left:1036;top:0;" coordsize="5769864,9144" path="m0,0l5769864,0l5769864,9144l0,9144l0,0">
                  <v:stroke weight="0pt" endcap="flat" joinstyle="miter" miterlimit="10" on="false" color="#000000" opacity="0"/>
                  <v:fill on="true" color="#000000"/>
                </v:shape>
                <v:shape id="Shape 238723" style="position:absolute;width:91;height:91;left:58734;top:0;" coordsize="9144,9144" path="m0,0l9144,0l9144,9144l0,9144l0,0">
                  <v:stroke weight="0pt" endcap="flat" joinstyle="miter" miterlimit="10" on="false" color="#000000" opacity="0"/>
                  <v:fill on="true" color="#000000"/>
                </v:shape>
                <v:shape id="Shape 238724" style="position:absolute;width:91;height:25709;left:975;top:60;" coordsize="9144,2570988" path="m0,0l9144,0l9144,2570988l0,2570988l0,0">
                  <v:stroke weight="0pt" endcap="flat" joinstyle="miter" miterlimit="10" on="false" color="#000000" opacity="0"/>
                  <v:fill on="true" color="#000000"/>
                </v:shape>
                <v:shape id="Shape 238725" style="position:absolute;width:91;height:91;left:975;top:25770;" coordsize="9144,9144" path="m0,0l9144,0l9144,9144l0,9144l0,0">
                  <v:stroke weight="0pt" endcap="flat" joinstyle="miter" miterlimit="10" on="false" color="#000000" opacity="0"/>
                  <v:fill on="true" color="#000000"/>
                </v:shape>
                <v:shape id="Shape 238726" style="position:absolute;width:57698;height:91;left:1036;top:25770;" coordsize="5769864,9144" path="m0,0l5769864,0l5769864,9144l0,9144l0,0">
                  <v:stroke weight="0pt" endcap="flat" joinstyle="miter" miterlimit="10" on="false" color="#000000" opacity="0"/>
                  <v:fill on="true" color="#000000"/>
                </v:shape>
                <v:shape id="Shape 238727" style="position:absolute;width:91;height:25709;left:58734;top:60;" coordsize="9144,2570988" path="m0,0l9144,0l9144,2570988l0,2570988l0,0">
                  <v:stroke weight="0pt" endcap="flat" joinstyle="miter" miterlimit="10" on="false" color="#000000" opacity="0"/>
                  <v:fill on="true" color="#000000"/>
                </v:shape>
                <v:shape id="Shape 238728" style="position:absolute;width:91;height:91;left:58734;top:25770;" coordsize="9144,9144" path="m0,0l9144,0l9144,9144l0,9144l0,0">
                  <v:stroke weight="0pt" endcap="flat" joinstyle="miter" miterlimit="10" on="false" color="#000000" opacity="0"/>
                  <v:fill on="true" color="#000000"/>
                </v:shape>
                <v:shape id="Shape 238729" style="position:absolute;width:59771;height:2407;left:0;top:25831;" coordsize="5977128,240792" path="m0,0l5977128,0l5977128,240792l0,240792l0,0">
                  <v:stroke weight="0pt" endcap="flat" joinstyle="miter" miterlimit="10" on="false" color="#000000" opacity="0"/>
                  <v:fill on="true" color="#ffffff"/>
                </v:shape>
              </v:group>
            </w:pict>
          </mc:Fallback>
        </mc:AlternateContent>
      </w:r>
      <w:r w:rsidRPr="00E80B4A">
        <w:rPr>
          <w:rFonts w:ascii="Times New Roman" w:eastAsia="Times New Roman" w:hAnsi="Times New Roman" w:cs="Times New Roman"/>
          <w:sz w:val="24"/>
          <w:szCs w:val="24"/>
        </w:rPr>
        <w:t xml:space="preserve">ПК-1.3. Рассматривать пакет документов для назначения пенсий, пособий, компенсаций, других выплат, а также мер социальной поддержки отдельным категориям граждан, нуждающимся в социальной защите. </w:t>
      </w:r>
    </w:p>
    <w:p w:rsidR="00AD68D2" w:rsidRPr="00E80B4A" w:rsidRDefault="00E80B4A" w:rsidP="00E80B4A">
      <w:pPr>
        <w:spacing w:after="0" w:line="360" w:lineRule="auto"/>
        <w:ind w:left="518" w:right="269" w:firstLine="4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ПК-1.4. Осуществлять установление (назначение, перерасчет, перевод), индексацию и корректировку пенсий, назначение пособий, компенсаций и других социальных выплат, используя информационно-компьютерные технологии. </w:t>
      </w:r>
    </w:p>
    <w:p w:rsidR="00AD68D2" w:rsidRPr="00E80B4A" w:rsidRDefault="00E80B4A" w:rsidP="00E80B4A">
      <w:pPr>
        <w:spacing w:after="5" w:line="360" w:lineRule="auto"/>
        <w:ind w:left="528" w:right="413"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ПК-2.2. Выявлять лиц, нуждающихся в социальной защите, и осуществлять их учет, используя информационно-компьютерные технологии. </w:t>
      </w:r>
    </w:p>
    <w:p w:rsidR="00AD68D2" w:rsidRPr="00E80B4A" w:rsidRDefault="00E80B4A" w:rsidP="00E80B4A">
      <w:pPr>
        <w:spacing w:after="105" w:line="360" w:lineRule="auto"/>
        <w:ind w:left="57"/>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 xml:space="preserve"> </w:t>
      </w:r>
    </w:p>
    <w:p w:rsidR="00AD68D2" w:rsidRPr="00E80B4A" w:rsidRDefault="00E80B4A" w:rsidP="00E80B4A">
      <w:pPr>
        <w:spacing w:after="152" w:line="360" w:lineRule="auto"/>
        <w:ind w:left="14" w:right="2" w:hanging="10"/>
        <w:jc w:val="both"/>
        <w:rPr>
          <w:rFonts w:ascii="Times New Roman" w:hAnsi="Times New Roman" w:cs="Times New Roman"/>
          <w:sz w:val="24"/>
          <w:szCs w:val="24"/>
        </w:rPr>
      </w:pPr>
      <w:r w:rsidRPr="00E80B4A">
        <w:rPr>
          <w:rFonts w:ascii="Times New Roman" w:eastAsia="Times New Roman" w:hAnsi="Times New Roman" w:cs="Times New Roman"/>
          <w:b/>
          <w:i/>
          <w:sz w:val="24"/>
          <w:szCs w:val="24"/>
        </w:rPr>
        <w:t>6.1. Материалы для проведения экзамена</w:t>
      </w: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52"/>
        </w:numPr>
        <w:pBdr>
          <w:top w:val="single" w:sz="4" w:space="0" w:color="000000"/>
          <w:left w:val="single" w:sz="4" w:space="0" w:color="000000"/>
          <w:bottom w:val="single" w:sz="4" w:space="0" w:color="000000"/>
          <w:right w:val="single" w:sz="4" w:space="0" w:color="000000"/>
        </w:pBdr>
        <w:spacing w:after="52" w:line="360" w:lineRule="auto"/>
        <w:ind w:left="537" w:hanging="254"/>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ПАСПОРТ </w:t>
      </w:r>
    </w:p>
    <w:p w:rsidR="00AD68D2" w:rsidRPr="00E80B4A" w:rsidRDefault="00E80B4A" w:rsidP="00E80B4A">
      <w:pPr>
        <w:spacing w:after="26" w:line="360" w:lineRule="auto"/>
        <w:ind w:left="293"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Назначение: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КОС предназначен для контроля и оценки результатов освоения дисциплины ОП 05 «Трудовое право» по специальности 40.02.01 «Право и организация социального обеспечения». </w:t>
      </w:r>
      <w:r w:rsidRPr="00E80B4A">
        <w:rPr>
          <w:rFonts w:ascii="Times New Roman" w:eastAsia="Times New Roman" w:hAnsi="Times New Roman" w:cs="Times New Roman"/>
          <w:b/>
          <w:sz w:val="24"/>
          <w:szCs w:val="24"/>
        </w:rPr>
        <w:t xml:space="preserve"> </w:t>
      </w:r>
    </w:p>
    <w:p w:rsidR="00AD68D2" w:rsidRPr="00E80B4A" w:rsidRDefault="00E80B4A" w:rsidP="00E80B4A">
      <w:pPr>
        <w:numPr>
          <w:ilvl w:val="0"/>
          <w:numId w:val="52"/>
        </w:numPr>
        <w:pBdr>
          <w:top w:val="single" w:sz="4" w:space="0" w:color="000000"/>
          <w:left w:val="single" w:sz="4" w:space="0" w:color="000000"/>
          <w:bottom w:val="single" w:sz="4" w:space="0" w:color="000000"/>
          <w:right w:val="single" w:sz="4" w:space="0" w:color="000000"/>
        </w:pBdr>
        <w:spacing w:after="10" w:line="360" w:lineRule="auto"/>
        <w:ind w:left="522" w:hanging="254"/>
        <w:jc w:val="both"/>
        <w:rPr>
          <w:rFonts w:ascii="Times New Roman" w:hAnsi="Times New Roman" w:cs="Times New Roman"/>
          <w:sz w:val="24"/>
          <w:szCs w:val="24"/>
        </w:rPr>
      </w:pPr>
      <w:r w:rsidRPr="00E80B4A">
        <w:rPr>
          <w:rFonts w:ascii="Times New Roman" w:eastAsia="Times New Roman" w:hAnsi="Times New Roman" w:cs="Times New Roman"/>
          <w:sz w:val="24"/>
          <w:szCs w:val="24"/>
        </w:rPr>
        <w:t>ЗАДАНИЕ ДЛЯ</w:t>
      </w:r>
      <w:r w:rsidRPr="00E80B4A">
        <w:rPr>
          <w:rFonts w:ascii="Times New Roman" w:eastAsia="Times New Roman" w:hAnsi="Times New Roman" w:cs="Times New Roman"/>
          <w:color w:val="FF0000"/>
          <w:sz w:val="24"/>
          <w:szCs w:val="24"/>
        </w:rPr>
        <w:t xml:space="preserve"> </w:t>
      </w:r>
      <w:r w:rsidRPr="00E80B4A">
        <w:rPr>
          <w:rFonts w:ascii="Times New Roman" w:eastAsia="Times New Roman" w:hAnsi="Times New Roman" w:cs="Times New Roman"/>
          <w:sz w:val="24"/>
          <w:szCs w:val="24"/>
        </w:rPr>
        <w:t xml:space="preserve">СТУДЕНТА </w:t>
      </w:r>
      <w:r w:rsidRPr="00E80B4A">
        <w:rPr>
          <w:rFonts w:ascii="Times New Roman" w:eastAsia="Times New Roman" w:hAnsi="Times New Roman" w:cs="Times New Roman"/>
          <w:color w:val="FF0000"/>
          <w:sz w:val="24"/>
          <w:szCs w:val="24"/>
        </w:rPr>
        <w:t xml:space="preserve">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Зачет состоит из одного этапа: 2 теоретических вопроса. </w:t>
      </w:r>
    </w:p>
    <w:p w:rsidR="00AD68D2" w:rsidRPr="00E80B4A" w:rsidRDefault="00E80B4A" w:rsidP="00E80B4A">
      <w:pPr>
        <w:pStyle w:val="3"/>
        <w:spacing w:line="360" w:lineRule="auto"/>
        <w:ind w:left="293" w:right="505"/>
        <w:jc w:val="both"/>
        <w:rPr>
          <w:sz w:val="24"/>
          <w:szCs w:val="24"/>
        </w:rPr>
      </w:pPr>
      <w:r w:rsidRPr="00E80B4A">
        <w:rPr>
          <w:sz w:val="24"/>
          <w:szCs w:val="24"/>
        </w:rPr>
        <w:t xml:space="preserve">Инструкция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Внимательно прочитайте задание. </w:t>
      </w:r>
    </w:p>
    <w:p w:rsidR="00AD68D2" w:rsidRPr="00E80B4A" w:rsidRDefault="00E80B4A" w:rsidP="00E80B4A">
      <w:pPr>
        <w:spacing w:after="26" w:line="360" w:lineRule="auto"/>
        <w:ind w:left="293"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Вы можете воспользоваться</w:t>
      </w: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236"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Конституция РФ от 12.12.1993 г. (принята всенародным голосованием) </w:t>
      </w:r>
      <w:r w:rsidRPr="00E80B4A">
        <w:rPr>
          <w:rFonts w:ascii="Times New Roman" w:eastAsia="Times New Roman" w:hAnsi="Times New Roman" w:cs="Times New Roman"/>
          <w:b/>
          <w:sz w:val="24"/>
          <w:szCs w:val="24"/>
        </w:rPr>
        <w:t xml:space="preserve">Время на подготовку и выполнение: </w:t>
      </w:r>
    </w:p>
    <w:p w:rsidR="00AD68D2" w:rsidRPr="00E80B4A" w:rsidRDefault="00E80B4A" w:rsidP="00E80B4A">
      <w:pPr>
        <w:tabs>
          <w:tab w:val="center" w:pos="811"/>
          <w:tab w:val="center" w:pos="1754"/>
          <w:tab w:val="center" w:pos="2680"/>
        </w:tabs>
        <w:spacing w:after="5" w:line="360" w:lineRule="auto"/>
        <w:jc w:val="both"/>
        <w:rPr>
          <w:rFonts w:ascii="Times New Roman" w:hAnsi="Times New Roman" w:cs="Times New Roman"/>
          <w:sz w:val="24"/>
          <w:szCs w:val="24"/>
        </w:rPr>
      </w:pPr>
      <w:r w:rsidRPr="00E80B4A">
        <w:rPr>
          <w:rFonts w:ascii="Times New Roman" w:hAnsi="Times New Roman" w:cs="Times New Roman"/>
          <w:sz w:val="24"/>
          <w:szCs w:val="24"/>
        </w:rPr>
        <w:tab/>
      </w:r>
      <w:r w:rsidRPr="00E80B4A">
        <w:rPr>
          <w:rFonts w:ascii="Times New Roman" w:eastAsia="Times New Roman" w:hAnsi="Times New Roman" w:cs="Times New Roman"/>
          <w:sz w:val="24"/>
          <w:szCs w:val="24"/>
        </w:rPr>
        <w:t xml:space="preserve">подготовка  </w:t>
      </w:r>
      <w:r w:rsidRPr="00E80B4A">
        <w:rPr>
          <w:rFonts w:ascii="Times New Roman" w:eastAsia="Times New Roman" w:hAnsi="Times New Roman" w:cs="Times New Roman"/>
          <w:sz w:val="24"/>
          <w:szCs w:val="24"/>
          <w:u w:val="single" w:color="000000"/>
        </w:rPr>
        <w:t xml:space="preserve"> </w:t>
      </w:r>
      <w:r w:rsidRPr="00E80B4A">
        <w:rPr>
          <w:rFonts w:ascii="Times New Roman" w:eastAsia="Times New Roman" w:hAnsi="Times New Roman" w:cs="Times New Roman"/>
          <w:sz w:val="24"/>
          <w:szCs w:val="24"/>
          <w:u w:val="single" w:color="000000"/>
        </w:rPr>
        <w:tab/>
        <w:t xml:space="preserve">8 </w:t>
      </w:r>
      <w:r w:rsidRPr="00E80B4A">
        <w:rPr>
          <w:rFonts w:ascii="Times New Roman" w:eastAsia="Times New Roman" w:hAnsi="Times New Roman" w:cs="Times New Roman"/>
          <w:sz w:val="24"/>
          <w:szCs w:val="24"/>
          <w:u w:val="single" w:color="000000"/>
        </w:rPr>
        <w:tab/>
      </w:r>
      <w:r w:rsidRPr="00E80B4A">
        <w:rPr>
          <w:rFonts w:ascii="Times New Roman" w:eastAsia="Times New Roman" w:hAnsi="Times New Roman" w:cs="Times New Roman"/>
          <w:sz w:val="24"/>
          <w:szCs w:val="24"/>
        </w:rPr>
        <w:t xml:space="preserve"> мин.; </w:t>
      </w:r>
    </w:p>
    <w:p w:rsidR="00AD68D2" w:rsidRPr="00E80B4A" w:rsidRDefault="00E80B4A" w:rsidP="00E80B4A">
      <w:pPr>
        <w:spacing w:after="5" w:line="360" w:lineRule="auto"/>
        <w:ind w:left="278" w:right="5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оформление и сдача _2____ мин.; всего______ часа </w:t>
      </w:r>
      <w:r w:rsidRPr="00E80B4A">
        <w:rPr>
          <w:rFonts w:ascii="Times New Roman" w:eastAsia="Times New Roman" w:hAnsi="Times New Roman" w:cs="Times New Roman"/>
          <w:sz w:val="24"/>
          <w:szCs w:val="24"/>
          <w:u w:val="single" w:color="000000"/>
        </w:rPr>
        <w:t xml:space="preserve"> </w:t>
      </w:r>
      <w:r w:rsidRPr="00E80B4A">
        <w:rPr>
          <w:rFonts w:ascii="Times New Roman" w:eastAsia="Times New Roman" w:hAnsi="Times New Roman" w:cs="Times New Roman"/>
          <w:sz w:val="24"/>
          <w:szCs w:val="24"/>
          <w:u w:val="single" w:color="000000"/>
        </w:rPr>
        <w:tab/>
        <w:t xml:space="preserve">20 </w:t>
      </w:r>
      <w:r w:rsidRPr="00E80B4A">
        <w:rPr>
          <w:rFonts w:ascii="Times New Roman" w:eastAsia="Times New Roman" w:hAnsi="Times New Roman" w:cs="Times New Roman"/>
          <w:sz w:val="24"/>
          <w:szCs w:val="24"/>
          <w:u w:val="single" w:color="000000"/>
        </w:rPr>
        <w:tab/>
      </w:r>
      <w:r w:rsidRPr="00E80B4A">
        <w:rPr>
          <w:rFonts w:ascii="Times New Roman" w:eastAsia="Times New Roman" w:hAnsi="Times New Roman" w:cs="Times New Roman"/>
          <w:sz w:val="24"/>
          <w:szCs w:val="24"/>
        </w:rPr>
        <w:t xml:space="preserve"> мин.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Вопросы для оценки освоения ОП 05 «Трудовое право»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53"/>
        </w:numPr>
        <w:spacing w:after="5"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Предмет, метод и система российского трудового права </w:t>
      </w:r>
    </w:p>
    <w:p w:rsidR="00AD68D2" w:rsidRPr="00E80B4A" w:rsidRDefault="00E80B4A" w:rsidP="00E80B4A">
      <w:pPr>
        <w:numPr>
          <w:ilvl w:val="0"/>
          <w:numId w:val="53"/>
        </w:numPr>
        <w:spacing w:after="5"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Источники трудового права. Понятие и общая характеристика принципов трудового права.  </w:t>
      </w:r>
    </w:p>
    <w:p w:rsidR="00AD68D2" w:rsidRPr="00E80B4A" w:rsidRDefault="00E80B4A" w:rsidP="00E80B4A">
      <w:pPr>
        <w:numPr>
          <w:ilvl w:val="0"/>
          <w:numId w:val="53"/>
        </w:numPr>
        <w:spacing w:after="5"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правоотношение. Социальное партнерство в сфере труда. Профсоюзы.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Коллективные договоры и соглашения. </w:t>
      </w:r>
    </w:p>
    <w:p w:rsidR="00AD68D2" w:rsidRPr="00E80B4A" w:rsidRDefault="00E80B4A" w:rsidP="00E80B4A">
      <w:pPr>
        <w:numPr>
          <w:ilvl w:val="0"/>
          <w:numId w:val="53"/>
        </w:numPr>
        <w:spacing w:after="5"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Государственная политика в области занятости.  </w:t>
      </w:r>
    </w:p>
    <w:p w:rsidR="00AD68D2" w:rsidRPr="00E80B4A" w:rsidRDefault="00E80B4A" w:rsidP="00E80B4A">
      <w:pPr>
        <w:numPr>
          <w:ilvl w:val="0"/>
          <w:numId w:val="53"/>
        </w:numPr>
        <w:spacing w:after="0" w:line="360" w:lineRule="auto"/>
        <w:ind w:right="269" w:hanging="24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Права и гарантии граждан в области занятости. Правовая организация трудоустройства.  6.Федеральная государственная служба занятости, ее полномочия, территориальные органы службы занятости.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Правовой статус безработного.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признания граждан безработными, их регистрация.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Гарантии материальной и социальной поддержки граждан, потерявших работу. Порядок выплаты пособия по безработице.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Профессиональная подготовка, повышение квалификации, переподготовка лиц, не имеющих работы.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Трудоустройство российских граждан за рубежом.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персональных данных работника и общие требования, предъявляемые при их обработке. Передача персональных данных работника.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за нарушение норм, регулирующих обработку и защиту персональных данных работника.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рабочего времени по трудовому праву.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Правовые нормативы рабочего времени. Виды рабочей недели. Режим рабочего времени и порядок его установления.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Учет рабочего времени. Сверхурочные работы.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Право на отдых и его гарантии.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виды времени отдыха.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заработной платы по трудовому праву и ее функции.  </w:t>
      </w:r>
    </w:p>
    <w:p w:rsidR="00AD68D2" w:rsidRPr="00E80B4A" w:rsidRDefault="00E80B4A" w:rsidP="00E80B4A">
      <w:pPr>
        <w:numPr>
          <w:ilvl w:val="0"/>
          <w:numId w:val="54"/>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Минимальная заработная плата и прожиточный минимум в Российской Федерации. Индексация заработной платы. </w:t>
      </w:r>
    </w:p>
    <w:p w:rsidR="00AD68D2" w:rsidRPr="00E80B4A" w:rsidRDefault="00E80B4A" w:rsidP="00E80B4A">
      <w:pPr>
        <w:numPr>
          <w:ilvl w:val="0"/>
          <w:numId w:val="54"/>
        </w:numPr>
        <w:spacing w:after="0"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Тарифная система оплаты труда и оплата труда по схемам должностных окладов.  22. Тарифная система оплаты труда рабочих и ее элементы. Единая тарифная сетка работников бюджетных организаций.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Системы заработной платы (повременная, сдельная и их разновидности).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Материальное стимулирование: премирование, вознаграждение по итогам работы за год, вознаграждение за выслугу лет.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Оплата труда при отклонении от условий работы, предусмотренных тарифами. Порядок и сроки выплаты заработной платы.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Ограничение удержаний из заработной платы, ограничение размера удержаний из заработной платы.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работодателя за нарушение сроков выплаты заработной платы.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гарантийных и компенсационных выплат, их виды.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профессиональной подготовки, переподготовки и повышения квалификации и формы их выражения.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Ученический договор: понятие, содержание и основания расторжения. </w:t>
      </w:r>
    </w:p>
    <w:p w:rsidR="00AD68D2" w:rsidRPr="00E80B4A" w:rsidRDefault="00E80B4A" w:rsidP="00E80B4A">
      <w:pPr>
        <w:numPr>
          <w:ilvl w:val="0"/>
          <w:numId w:val="55"/>
        </w:numPr>
        <w:spacing w:after="5" w:line="360" w:lineRule="auto"/>
        <w:ind w:right="269" w:hanging="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методы обеспечения трудовой дисциплины.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32.Правовое регулирование внутреннего трудового распорядка.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Правила внутреннего трудового распорядка. Уставы, положения о дисциплине труда.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Дисциплинарная ответственность: понятие, ее основные черты и виды.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Дисциплинарный проступок как основание привлечения к дисциплинарной ответственности.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Дисциплинарные взыскания, процедура их применения, порядок снятия и обжалования.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Другие меры правового воздействия, применяемы к нарушителям трудовой дисциплины.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материальной ответственности сторон трудового договора, ее значение, отличие от гражданско-правовой ответственности.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Виды материальной ответственности работников: ограниченная и полная.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Индивидуальная и коллективная (бригадная) материальная ответственность работников. </w:t>
      </w:r>
    </w:p>
    <w:p w:rsidR="00AD68D2" w:rsidRPr="00E80B4A" w:rsidRDefault="00E80B4A" w:rsidP="00E80B4A">
      <w:pPr>
        <w:spacing w:after="5" w:line="360" w:lineRule="auto"/>
        <w:ind w:left="278" w:right="269"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Определение размера ущерба и порядок его возмещения.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Ограничение удержаний из заработной платы.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Материальная ответственность работодателя в связи с нарушением трудовых прав работников (право на труд, оплаты труда, охраны здоровья и др.).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Определение размера возмещения и порядок взыскания.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Компенсация морального вреда </w:t>
      </w:r>
    </w:p>
    <w:p w:rsidR="00AD68D2" w:rsidRPr="00E80B4A" w:rsidRDefault="00E80B4A" w:rsidP="00E80B4A">
      <w:pPr>
        <w:numPr>
          <w:ilvl w:val="0"/>
          <w:numId w:val="56"/>
        </w:numPr>
        <w:spacing w:after="0"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охраны труда. Содержание института охраны труда по трудовому праву. 2. Нормы и правила по охране труда (межотраслевые, отраслевые), инструкции по охране труда (типовые, отраслевые, локальные).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Управление охраной труда, планирование и финансирование мероприятий по охране труда.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Расследование и учет несчастных случаев на производстве. </w:t>
      </w:r>
    </w:p>
    <w:p w:rsidR="00AD68D2" w:rsidRPr="00E80B4A" w:rsidRDefault="00E80B4A" w:rsidP="00E80B4A">
      <w:pPr>
        <w:numPr>
          <w:ilvl w:val="0"/>
          <w:numId w:val="56"/>
        </w:numPr>
        <w:spacing w:after="0"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Система органов надзора и контроля за соблюдением законодательства о труде и охраной труда. Федеральная инспекция труда Российской Федерации (Рострудинспекция). Государственные инспекции труда субъектов РФ, районов, городов. Специализированные органы государственного надзора и контроля, действующие в системе министерств РФ (Государственная санитарно-эпидемиологическая служба, Госэнергонадзор и пр.).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Система органов надзора и контроля за соблюдением законодательства о труде и охраной труда.  </w:t>
      </w:r>
    </w:p>
    <w:p w:rsidR="00AD68D2" w:rsidRPr="00E80B4A" w:rsidRDefault="00E80B4A" w:rsidP="00E80B4A">
      <w:pPr>
        <w:numPr>
          <w:ilvl w:val="0"/>
          <w:numId w:val="56"/>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Федеральная инспекция труда Российской Федерации (Рострудинспекция).  </w:t>
      </w:r>
    </w:p>
    <w:p w:rsidR="00AD68D2" w:rsidRPr="00E80B4A" w:rsidRDefault="00E80B4A" w:rsidP="00E80B4A">
      <w:pPr>
        <w:spacing w:after="5" w:line="360" w:lineRule="auto"/>
        <w:ind w:left="278" w:right="1966"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50.Государственные инспекции труда субъектов РФ, районов, городов.  51 .Специализированные органы государственного.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Роль прокуратуры в надзоре за соблюдением трудового законодательства.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Общественный (профсоюзный) контроль за соблюдением законодательства о труде и охране труда.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Ответственность работодателя, его представителей, иных должностных лиц организаций за нарушение законодательства о труде и охране труда (дисциплинарная, материальная, административная, уголовная).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Понятие и виды трудовых споров.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Классификация трудовых споров: по субъектному составу, по предмету спора и др.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Исковые и неисковые трудовые споры.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Нормативная база порядка разрешения индивидуальных и коллективных трудовых споров в Российской Федерации. </w:t>
      </w:r>
    </w:p>
    <w:p w:rsidR="00AD68D2" w:rsidRPr="00E80B4A" w:rsidRDefault="00E80B4A" w:rsidP="00E80B4A">
      <w:pPr>
        <w:numPr>
          <w:ilvl w:val="0"/>
          <w:numId w:val="57"/>
        </w:numPr>
        <w:spacing w:after="5"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Индивидуальные трудовые споры, понятие, причины их возникновения, подведомственность.  </w:t>
      </w:r>
    </w:p>
    <w:p w:rsidR="00AD68D2" w:rsidRPr="00E80B4A" w:rsidRDefault="00E80B4A" w:rsidP="00E80B4A">
      <w:pPr>
        <w:numPr>
          <w:ilvl w:val="0"/>
          <w:numId w:val="57"/>
        </w:numPr>
        <w:spacing w:after="0" w:line="360" w:lineRule="auto"/>
        <w:ind w:right="269" w:hanging="42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Порядок рассмотрения индивидуальных трудовых споров в КТС и его особенности.  61. Судебный порядок рассмотрения индивидуальных трудовых споров и его особенности.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pBdr>
          <w:top w:val="single" w:sz="4" w:space="0" w:color="000000"/>
          <w:left w:val="single" w:sz="4" w:space="0" w:color="000000"/>
          <w:bottom w:val="single" w:sz="4" w:space="0" w:color="000000"/>
          <w:right w:val="single" w:sz="4" w:space="0" w:color="000000"/>
        </w:pBdr>
        <w:spacing w:after="256" w:line="360" w:lineRule="auto"/>
        <w:ind w:left="278"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III. ПАКЕТ ПРЕПОДАВАТЕЛЯ/ЭКЗАМЕНАТОРА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IIIа. УСЛОВИЯ </w:t>
      </w:r>
    </w:p>
    <w:p w:rsidR="00AD68D2" w:rsidRPr="00E80B4A" w:rsidRDefault="00E80B4A" w:rsidP="00E80B4A">
      <w:pPr>
        <w:spacing w:after="212" w:line="360" w:lineRule="auto"/>
        <w:ind w:left="254"/>
        <w:jc w:val="both"/>
        <w:rPr>
          <w:rFonts w:ascii="Times New Roman" w:hAnsi="Times New Roman" w:cs="Times New Roman"/>
          <w:sz w:val="24"/>
          <w:szCs w:val="24"/>
        </w:rPr>
      </w:pPr>
      <w:r w:rsidRPr="00E80B4A">
        <w:rPr>
          <w:rFonts w:ascii="Times New Roman" w:hAnsi="Times New Roman" w:cs="Times New Roman"/>
          <w:noProof/>
          <w:sz w:val="24"/>
          <w:szCs w:val="24"/>
        </w:rPr>
        <mc:AlternateContent>
          <mc:Choice Requires="wpg">
            <w:drawing>
              <wp:inline distT="0" distB="0" distL="0" distR="0">
                <wp:extent cx="5977128" cy="6096"/>
                <wp:effectExtent l="0" t="0" r="0" b="0"/>
                <wp:docPr id="233387" name="Group 233387"/>
                <wp:cNvGraphicFramePr/>
                <a:graphic xmlns:a="http://schemas.openxmlformats.org/drawingml/2006/main">
                  <a:graphicData uri="http://schemas.microsoft.com/office/word/2010/wordprocessingGroup">
                    <wpg:wgp>
                      <wpg:cNvGrpSpPr/>
                      <wpg:grpSpPr>
                        <a:xfrm>
                          <a:off x="0" y="0"/>
                          <a:ext cx="5977128" cy="6096"/>
                          <a:chOff x="0" y="0"/>
                          <a:chExt cx="5977128" cy="6096"/>
                        </a:xfrm>
                      </wpg:grpSpPr>
                      <wps:wsp>
                        <wps:cNvPr id="238730" name="Shape 238730"/>
                        <wps:cNvSpPr/>
                        <wps:spPr>
                          <a:xfrm>
                            <a:off x="0" y="0"/>
                            <a:ext cx="5977128" cy="9144"/>
                          </a:xfrm>
                          <a:custGeom>
                            <a:avLst/>
                            <a:gdLst/>
                            <a:ahLst/>
                            <a:cxnLst/>
                            <a:rect l="0" t="0" r="0" b="0"/>
                            <a:pathLst>
                              <a:path w="5977128" h="9144">
                                <a:moveTo>
                                  <a:pt x="0" y="0"/>
                                </a:moveTo>
                                <a:lnTo>
                                  <a:pt x="5977128" y="0"/>
                                </a:lnTo>
                                <a:lnTo>
                                  <a:pt x="597712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3387" style="width:470.64pt;height:0.480011pt;mso-position-horizontal-relative:char;mso-position-vertical-relative:line" coordsize="59771,60">
                <v:shape id="Shape 238731" style="position:absolute;width:59771;height:91;left:0;top:0;" coordsize="5977128,9144" path="m0,0l5977128,0l5977128,9144l0,9144l0,0">
                  <v:stroke weight="0pt" endcap="flat" joinstyle="miter" miterlimit="10" on="false" color="#000000" opacity="0"/>
                  <v:fill on="true" color="#000000"/>
                </v:shape>
              </v:group>
            </w:pict>
          </mc:Fallback>
        </mc:AlternateContent>
      </w:r>
    </w:p>
    <w:p w:rsidR="00AD68D2" w:rsidRPr="00E80B4A" w:rsidRDefault="00E80B4A" w:rsidP="00E80B4A">
      <w:pPr>
        <w:pStyle w:val="3"/>
        <w:spacing w:line="360" w:lineRule="auto"/>
        <w:ind w:left="293" w:right="505"/>
        <w:jc w:val="both"/>
        <w:rPr>
          <w:sz w:val="24"/>
          <w:szCs w:val="24"/>
        </w:rPr>
      </w:pPr>
      <w:r w:rsidRPr="00E80B4A">
        <w:rPr>
          <w:sz w:val="24"/>
          <w:szCs w:val="24"/>
        </w:rPr>
        <w:t xml:space="preserve">Количество вариантов задания для студента/экзаменующегося </w:t>
      </w:r>
      <w:r w:rsidRPr="00E80B4A">
        <w:rPr>
          <w:b w:val="0"/>
          <w:sz w:val="24"/>
          <w:szCs w:val="24"/>
        </w:rPr>
        <w:t xml:space="preserve">– 34  </w:t>
      </w:r>
      <w:r w:rsidRPr="00E80B4A">
        <w:rPr>
          <w:sz w:val="24"/>
          <w:szCs w:val="24"/>
        </w:rPr>
        <w:t>Время выполнения задания -  5 часов</w:t>
      </w:r>
      <w:r w:rsidRPr="00E80B4A">
        <w:rPr>
          <w:b w:val="0"/>
          <w:sz w:val="24"/>
          <w:szCs w:val="24"/>
        </w:rPr>
        <w:t xml:space="preserve">    IIIб. КРИТЕРИИ ОЦЕНКИ </w:t>
      </w:r>
    </w:p>
    <w:p w:rsidR="00AD68D2" w:rsidRPr="00E80B4A" w:rsidRDefault="00E80B4A" w:rsidP="00E80B4A">
      <w:pPr>
        <w:spacing w:after="215" w:line="360" w:lineRule="auto"/>
        <w:ind w:left="254"/>
        <w:jc w:val="both"/>
        <w:rPr>
          <w:rFonts w:ascii="Times New Roman" w:hAnsi="Times New Roman" w:cs="Times New Roman"/>
          <w:sz w:val="24"/>
          <w:szCs w:val="24"/>
        </w:rPr>
      </w:pPr>
      <w:r w:rsidRPr="00E80B4A">
        <w:rPr>
          <w:rFonts w:ascii="Times New Roman" w:hAnsi="Times New Roman" w:cs="Times New Roman"/>
          <w:noProof/>
          <w:sz w:val="24"/>
          <w:szCs w:val="24"/>
        </w:rPr>
        <mc:AlternateContent>
          <mc:Choice Requires="wpg">
            <w:drawing>
              <wp:inline distT="0" distB="0" distL="0" distR="0">
                <wp:extent cx="5977128" cy="6097"/>
                <wp:effectExtent l="0" t="0" r="0" b="0"/>
                <wp:docPr id="233388" name="Group 233388"/>
                <wp:cNvGraphicFramePr/>
                <a:graphic xmlns:a="http://schemas.openxmlformats.org/drawingml/2006/main">
                  <a:graphicData uri="http://schemas.microsoft.com/office/word/2010/wordprocessingGroup">
                    <wpg:wgp>
                      <wpg:cNvGrpSpPr/>
                      <wpg:grpSpPr>
                        <a:xfrm>
                          <a:off x="0" y="0"/>
                          <a:ext cx="5977128" cy="6097"/>
                          <a:chOff x="0" y="0"/>
                          <a:chExt cx="5977128" cy="6097"/>
                        </a:xfrm>
                      </wpg:grpSpPr>
                      <wps:wsp>
                        <wps:cNvPr id="238732" name="Shape 238732"/>
                        <wps:cNvSpPr/>
                        <wps:spPr>
                          <a:xfrm>
                            <a:off x="0" y="0"/>
                            <a:ext cx="5977128" cy="9144"/>
                          </a:xfrm>
                          <a:custGeom>
                            <a:avLst/>
                            <a:gdLst/>
                            <a:ahLst/>
                            <a:cxnLst/>
                            <a:rect l="0" t="0" r="0" b="0"/>
                            <a:pathLst>
                              <a:path w="5977128" h="9144">
                                <a:moveTo>
                                  <a:pt x="0" y="0"/>
                                </a:moveTo>
                                <a:lnTo>
                                  <a:pt x="5977128" y="0"/>
                                </a:lnTo>
                                <a:lnTo>
                                  <a:pt x="597712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3388" style="width:470.64pt;height:0.480042pt;mso-position-horizontal-relative:char;mso-position-vertical-relative:line" coordsize="59771,60">
                <v:shape id="Shape 238733" style="position:absolute;width:59771;height:91;left:0;top:0;" coordsize="5977128,9144" path="m0,0l5977128,0l5977128,9144l0,9144l0,0">
                  <v:stroke weight="0pt" endcap="flat" joinstyle="miter" miterlimit="10" on="false" color="#000000" opacity="0"/>
                  <v:fill on="true" color="#000000"/>
                </v:shape>
              </v:group>
            </w:pict>
          </mc:Fallback>
        </mc:AlternateContent>
      </w:r>
    </w:p>
    <w:p w:rsidR="00AD68D2" w:rsidRPr="00E80B4A" w:rsidRDefault="00E80B4A" w:rsidP="00E80B4A">
      <w:pPr>
        <w:spacing w:after="26" w:line="360" w:lineRule="auto"/>
        <w:ind w:left="1145"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Критерии оценки ответа экзаменующегося:</w:t>
      </w:r>
      <w:r w:rsidRPr="00E80B4A">
        <w:rPr>
          <w:rFonts w:ascii="Times New Roman" w:eastAsia="Times New Roman" w:hAnsi="Times New Roman" w:cs="Times New Roman"/>
          <w:sz w:val="24"/>
          <w:szCs w:val="24"/>
        </w:rPr>
        <w:t xml:space="preserve">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оценка «5»</w:t>
      </w:r>
      <w:r w:rsidRPr="00E80B4A">
        <w:rPr>
          <w:rFonts w:ascii="Times New Roman" w:eastAsia="Times New Roman" w:hAnsi="Times New Roman" w:cs="Times New Roman"/>
          <w:sz w:val="24"/>
          <w:szCs w:val="24"/>
        </w:rPr>
        <w:t xml:space="preserve"> выставляется, если студент: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полностью раскрыл содержание материала в объеме, предусмотренном программой;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изложил материал грамотным языком в определенной логической последовательности, точно используя специализированную терминологию и символику; </w:t>
      </w:r>
    </w:p>
    <w:p w:rsidR="00AD68D2" w:rsidRPr="00E80B4A" w:rsidRDefault="00E80B4A" w:rsidP="00E80B4A">
      <w:pPr>
        <w:numPr>
          <w:ilvl w:val="0"/>
          <w:numId w:val="58"/>
        </w:numPr>
        <w:spacing w:after="0"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правильно выполнил графическое изображение, схему, модель сопутствующие ответу; - </w:t>
      </w:r>
      <w:r w:rsidRPr="00E80B4A">
        <w:rPr>
          <w:rFonts w:ascii="Times New Roman" w:eastAsia="Times New Roman" w:hAnsi="Times New Roman" w:cs="Times New Roman"/>
          <w:b/>
          <w:sz w:val="24"/>
          <w:szCs w:val="24"/>
        </w:rPr>
        <w:t>оценка «4»</w:t>
      </w:r>
      <w:r w:rsidRPr="00E80B4A">
        <w:rPr>
          <w:rFonts w:ascii="Times New Roman" w:eastAsia="Times New Roman" w:hAnsi="Times New Roman" w:cs="Times New Roman"/>
          <w:sz w:val="24"/>
          <w:szCs w:val="24"/>
        </w:rPr>
        <w:t xml:space="preserve"> выставляется, если: ответ удовлетворяет в основном требованиям на оценку «5», но при этом имеет один из недостатков: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 изложении допущены небольшие пробелы, не исказившие логического и информационного содержания ответа;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допущены ошибка или более двух недочетов в графическом представлении материала.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b/>
          <w:sz w:val="24"/>
          <w:szCs w:val="24"/>
        </w:rPr>
        <w:t>оценка «3»</w:t>
      </w:r>
      <w:r w:rsidRPr="00E80B4A">
        <w:rPr>
          <w:rFonts w:ascii="Times New Roman" w:eastAsia="Times New Roman" w:hAnsi="Times New Roman" w:cs="Times New Roman"/>
          <w:sz w:val="24"/>
          <w:szCs w:val="24"/>
        </w:rPr>
        <w:t xml:space="preserve"> выставляется, если: </w:t>
      </w:r>
    </w:p>
    <w:p w:rsidR="00AD68D2" w:rsidRPr="00E80B4A" w:rsidRDefault="00E80B4A" w:rsidP="00E80B4A">
      <w:pPr>
        <w:numPr>
          <w:ilvl w:val="0"/>
          <w:numId w:val="58"/>
        </w:numPr>
        <w:spacing w:after="28"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моделях, блок-схем, графиков. - </w:t>
      </w:r>
      <w:r w:rsidRPr="00E80B4A">
        <w:rPr>
          <w:rFonts w:ascii="Times New Roman" w:eastAsia="Times New Roman" w:hAnsi="Times New Roman" w:cs="Times New Roman"/>
          <w:b/>
          <w:sz w:val="24"/>
          <w:szCs w:val="24"/>
        </w:rPr>
        <w:t>оценка «2»</w:t>
      </w:r>
      <w:r w:rsidRPr="00E80B4A">
        <w:rPr>
          <w:rFonts w:ascii="Times New Roman" w:eastAsia="Times New Roman" w:hAnsi="Times New Roman" w:cs="Times New Roman"/>
          <w:sz w:val="24"/>
          <w:szCs w:val="24"/>
        </w:rPr>
        <w:t xml:space="preserve"> выставляется, если: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не раскрыто основное содержание материала; </w:t>
      </w:r>
    </w:p>
    <w:p w:rsidR="00AD68D2" w:rsidRPr="00E80B4A" w:rsidRDefault="00E80B4A" w:rsidP="00E80B4A">
      <w:pPr>
        <w:numPr>
          <w:ilvl w:val="0"/>
          <w:numId w:val="58"/>
        </w:numPr>
        <w:spacing w:after="5"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обнаружено незнание или непонимание студентом большей или наиболее важной части учебного материала, </w:t>
      </w:r>
    </w:p>
    <w:p w:rsidR="00AD68D2" w:rsidRPr="00E80B4A" w:rsidRDefault="00E80B4A" w:rsidP="00E80B4A">
      <w:pPr>
        <w:numPr>
          <w:ilvl w:val="0"/>
          <w:numId w:val="58"/>
        </w:numPr>
        <w:spacing w:after="0" w:line="360" w:lineRule="auto"/>
        <w:ind w:right="267" w:firstLine="852"/>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допущены ошибки в определении понятий, при использовании терминологии, в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моделях, блок-схем, графиков. </w:t>
      </w:r>
    </w:p>
    <w:p w:rsidR="00AD68D2" w:rsidRPr="00E80B4A" w:rsidRDefault="00E80B4A" w:rsidP="00E80B4A">
      <w:pPr>
        <w:spacing w:after="0" w:line="360" w:lineRule="auto"/>
        <w:ind w:left="1135"/>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right="505" w:firstLine="238"/>
        <w:jc w:val="both"/>
        <w:rPr>
          <w:rFonts w:ascii="Times New Roman" w:hAnsi="Times New Roman" w:cs="Times New Roman"/>
          <w:sz w:val="24"/>
          <w:szCs w:val="24"/>
        </w:rPr>
      </w:pPr>
      <w:r w:rsidRPr="00E80B4A">
        <w:rPr>
          <w:rFonts w:ascii="Times New Roman" w:eastAsia="Times New Roman" w:hAnsi="Times New Roman" w:cs="Times New Roman"/>
          <w:b/>
          <w:sz w:val="24"/>
          <w:szCs w:val="24"/>
        </w:rPr>
        <w:t>7. Перечень материалов, оборудования и информационных источников, используемых в аттестации Оборудование:</w:t>
      </w:r>
      <w:r w:rsidRPr="00E80B4A">
        <w:rPr>
          <w:rFonts w:ascii="Times New Roman" w:eastAsia="Times New Roman" w:hAnsi="Times New Roman" w:cs="Times New Roman"/>
          <w:sz w:val="24"/>
          <w:szCs w:val="24"/>
        </w:rPr>
        <w:t xml:space="preserve"> </w:t>
      </w:r>
      <w:r w:rsidRPr="00E80B4A">
        <w:rPr>
          <w:rFonts w:ascii="Times New Roman" w:eastAsia="Times New Roman" w:hAnsi="Times New Roman" w:cs="Times New Roman"/>
          <w:i/>
          <w:sz w:val="24"/>
          <w:szCs w:val="24"/>
        </w:rPr>
        <w:t xml:space="preserve">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Персональный компьютер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Диапроектор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Экран </w:t>
      </w:r>
    </w:p>
    <w:p w:rsidR="00AD68D2" w:rsidRPr="00E80B4A" w:rsidRDefault="00E80B4A" w:rsidP="00E80B4A">
      <w:pPr>
        <w:spacing w:after="26" w:line="360" w:lineRule="auto"/>
        <w:ind w:left="293"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Основные источники: </w:t>
      </w:r>
    </w:p>
    <w:p w:rsidR="00AD68D2" w:rsidRPr="00E80B4A" w:rsidRDefault="00E80B4A" w:rsidP="00E80B4A">
      <w:pPr>
        <w:spacing w:after="26" w:line="360" w:lineRule="auto"/>
        <w:ind w:left="10"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1. Нормативно-правовые акты:  </w:t>
      </w:r>
    </w:p>
    <w:p w:rsidR="00AD68D2" w:rsidRPr="00E80B4A" w:rsidRDefault="00E80B4A" w:rsidP="00E80B4A">
      <w:pPr>
        <w:numPr>
          <w:ilvl w:val="0"/>
          <w:numId w:val="59"/>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Конституция Российской Федерации с учетом поправок, внесенных Законами РФ о поправках к Конституции РФ от 30.12.2008 N 6-ФКЗ, от 30.12.2008 N 7-ФКЗ [текст] // Российская газета. -  2009.- № 7 (21.01).  </w:t>
      </w:r>
    </w:p>
    <w:p w:rsidR="00AD68D2" w:rsidRPr="00E80B4A" w:rsidRDefault="00E80B4A" w:rsidP="00E80B4A">
      <w:pPr>
        <w:numPr>
          <w:ilvl w:val="0"/>
          <w:numId w:val="59"/>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Трудовой кодекс Российской Федерации от 30.12.2001 N 197-ФЗ (ред. от 29.12.2020) — </w:t>
      </w:r>
    </w:p>
    <w:p w:rsidR="00AD68D2" w:rsidRPr="00E80B4A" w:rsidRDefault="00E80B4A" w:rsidP="00E80B4A">
      <w:pPr>
        <w:spacing w:after="8"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Москва: Консультант Плюс, 2020. — URL: http://www.consultant.ru/document/cons_doc_LAW_34683/ (дата обращения: 10.02.2021). — Текст :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электронный. </w:t>
      </w:r>
    </w:p>
    <w:p w:rsidR="00AD68D2" w:rsidRPr="00E80B4A" w:rsidRDefault="00E80B4A" w:rsidP="00E80B4A">
      <w:pPr>
        <w:numPr>
          <w:ilvl w:val="0"/>
          <w:numId w:val="59"/>
        </w:numPr>
        <w:spacing w:after="28"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Гражданский кодекс Российской Федерации от 30.11.1994 N 51-ФЗ (с изменениями).  14.</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Кодекс Российской Федерации об административных правонарушениях от 30.12.2001 N 195ФЗ (с изменениями).  </w:t>
      </w:r>
    </w:p>
    <w:p w:rsidR="00AD68D2" w:rsidRPr="00E80B4A" w:rsidRDefault="00E80B4A" w:rsidP="00E80B4A">
      <w:pPr>
        <w:numPr>
          <w:ilvl w:val="0"/>
          <w:numId w:val="60"/>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Налоговый кодекс Российской Федерации (часть вторая) от 05.08.2000 N 117-ФЗ (с изменениями).  </w:t>
      </w:r>
    </w:p>
    <w:p w:rsidR="00AD68D2" w:rsidRPr="00E80B4A" w:rsidRDefault="00E80B4A" w:rsidP="00E80B4A">
      <w:pPr>
        <w:numPr>
          <w:ilvl w:val="0"/>
          <w:numId w:val="60"/>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27.07.2004 N 79-ФЗ "О государственной гражданской службе Российской Федерации" (с изменениями). </w:t>
      </w:r>
    </w:p>
    <w:p w:rsidR="00AD68D2" w:rsidRPr="00E80B4A" w:rsidRDefault="00E80B4A" w:rsidP="00E80B4A">
      <w:pPr>
        <w:numPr>
          <w:ilvl w:val="0"/>
          <w:numId w:val="60"/>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Закон РФ от 19.04.1991 N 1032-1 "О занятости населения в Российской Федерации" (с изменениями). </w:t>
      </w:r>
    </w:p>
    <w:p w:rsidR="00AD68D2" w:rsidRPr="00E80B4A" w:rsidRDefault="00E80B4A" w:rsidP="00E80B4A">
      <w:pPr>
        <w:numPr>
          <w:ilvl w:val="0"/>
          <w:numId w:val="60"/>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17.12.1998 N 188-ФЗ "О мировых судьях в Российской Федерации" (с изменениями). </w:t>
      </w:r>
    </w:p>
    <w:p w:rsidR="00AD68D2" w:rsidRPr="00E80B4A" w:rsidRDefault="00E80B4A" w:rsidP="00E80B4A">
      <w:pPr>
        <w:numPr>
          <w:ilvl w:val="0"/>
          <w:numId w:val="60"/>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29.07.2004 N 98-ФЗ "О коммерческой тайне" (с изменениями) </w:t>
      </w:r>
    </w:p>
    <w:p w:rsidR="00AD68D2" w:rsidRPr="00E80B4A" w:rsidRDefault="00E80B4A" w:rsidP="00E80B4A">
      <w:pPr>
        <w:numPr>
          <w:ilvl w:val="0"/>
          <w:numId w:val="60"/>
        </w:numPr>
        <w:spacing w:after="5" w:line="360" w:lineRule="auto"/>
        <w:ind w:left="834" w:right="267" w:hanging="566"/>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Федеральный закон от 12.01.1996 N 10-ФЗ "О профессиональных союзах, их правах и гарантиях деятельности" (с изменениями).  </w:t>
      </w:r>
    </w:p>
    <w:p w:rsidR="00AD68D2" w:rsidRPr="00E80B4A" w:rsidRDefault="00E80B4A" w:rsidP="00E80B4A">
      <w:pPr>
        <w:spacing w:after="0" w:line="360" w:lineRule="auto"/>
        <w:ind w:left="100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26" w:line="360" w:lineRule="auto"/>
        <w:ind w:left="1013"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Учебники: </w:t>
      </w:r>
    </w:p>
    <w:p w:rsidR="00AD68D2" w:rsidRPr="00E80B4A" w:rsidRDefault="00E80B4A" w:rsidP="00E80B4A">
      <w:pPr>
        <w:numPr>
          <w:ilvl w:val="0"/>
          <w:numId w:val="61"/>
        </w:numPr>
        <w:spacing w:after="8" w:line="360" w:lineRule="auto"/>
        <w:ind w:right="266"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Певцова, Е.А. Трудовое право [Электронный ресурс] : учебник / Певцова Е.А. — Москва : Юстиция, 2021. — 205 с. — ISBN 978-5-4365-6414-2. — URL: https://book.ru/book/938960 (дата обращения: 10.11.2020). — Текст : электронный. </w:t>
      </w:r>
    </w:p>
    <w:p w:rsidR="00AD68D2" w:rsidRPr="00E80B4A" w:rsidRDefault="00E80B4A" w:rsidP="00E80B4A">
      <w:pPr>
        <w:numPr>
          <w:ilvl w:val="0"/>
          <w:numId w:val="61"/>
        </w:numPr>
        <w:spacing w:after="5" w:line="360" w:lineRule="auto"/>
        <w:ind w:right="266"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Кучина, Ю.А. Трудовое право. Базовый уровень [Электронный ресурс]: учебник / Кучина Ю.А., Козина Е.В., Белозерова К.А. — Москва : Юстиция, 2020. — 362 с. — ISBN 978-5-4365-</w:t>
      </w:r>
    </w:p>
    <w:p w:rsidR="00AD68D2" w:rsidRPr="00E80B4A" w:rsidRDefault="00E80B4A" w:rsidP="00E80B4A">
      <w:pPr>
        <w:spacing w:after="8"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2260-9. — URL: https://book.ru/book/933640 (дата обращения: 10.11.2020). — Текст : электронный. </w:t>
      </w:r>
    </w:p>
    <w:p w:rsidR="00AD68D2" w:rsidRPr="00E80B4A" w:rsidRDefault="00E80B4A" w:rsidP="00E80B4A">
      <w:pPr>
        <w:numPr>
          <w:ilvl w:val="0"/>
          <w:numId w:val="61"/>
        </w:numPr>
        <w:spacing w:after="5" w:line="360" w:lineRule="auto"/>
        <w:ind w:right="266"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Смоленский, М.Б. Трудовое право+ еПриложение [Электронный ресурс]: дополнительные материалы : учебник / Смоленский М.Б., Михайлов С.В. — Москва : КноРус, 2020. — 254 с. — ISBN 978-5-406-00758-7. — URL: https://book.ru/book/934241 (дата обращения: 10.11.2020). — Текст : электронный. </w:t>
      </w:r>
    </w:p>
    <w:p w:rsidR="00AD68D2" w:rsidRPr="00E80B4A" w:rsidRDefault="00E80B4A" w:rsidP="00E80B4A">
      <w:pPr>
        <w:numPr>
          <w:ilvl w:val="0"/>
          <w:numId w:val="61"/>
        </w:numPr>
        <w:spacing w:after="8" w:line="360" w:lineRule="auto"/>
        <w:ind w:right="266"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Косаренко, Н.Н. Трудовое право [Электронный ресурс] : учебник / Косаренко Н.Н., Шагиев Б.В. — Москва : КноРус, 2019. — 186 с. — ISBN 978-5-406-07191-5. — URL: https://book.ru/book/931909 (дата обращения: 10.11.2020). — Текст : электронный. </w:t>
      </w:r>
    </w:p>
    <w:p w:rsidR="00AD68D2" w:rsidRPr="00E80B4A" w:rsidRDefault="00E80B4A" w:rsidP="00E80B4A">
      <w:pPr>
        <w:spacing w:after="0"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color w:val="333333"/>
          <w:sz w:val="24"/>
          <w:szCs w:val="24"/>
        </w:rPr>
        <w:t xml:space="preserve"> </w:t>
      </w:r>
    </w:p>
    <w:p w:rsidR="00AD68D2" w:rsidRPr="00E80B4A" w:rsidRDefault="00E80B4A" w:rsidP="00E80B4A">
      <w:pPr>
        <w:spacing w:after="26" w:line="360" w:lineRule="auto"/>
        <w:ind w:left="293"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3. Дополнительные источники: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17.</w:t>
      </w:r>
      <w:r w:rsidRPr="00E80B4A">
        <w:rPr>
          <w:rFonts w:ascii="Times New Roman" w:eastAsia="Arial" w:hAnsi="Times New Roman" w:cs="Times New Roman"/>
          <w:sz w:val="24"/>
          <w:szCs w:val="24"/>
        </w:rPr>
        <w:t xml:space="preserve"> </w:t>
      </w:r>
      <w:r w:rsidRPr="00E80B4A">
        <w:rPr>
          <w:rFonts w:ascii="Times New Roman" w:eastAsia="Times New Roman" w:hAnsi="Times New Roman" w:cs="Times New Roman"/>
          <w:sz w:val="24"/>
          <w:szCs w:val="24"/>
        </w:rPr>
        <w:t xml:space="preserve">Трудовое право (для СПО). Учебник : учебник / Е.А. Певцова. — Москва : Юстиция, 2019. — </w:t>
      </w:r>
    </w:p>
    <w:p w:rsidR="00AD68D2" w:rsidRPr="00E80B4A" w:rsidRDefault="00E80B4A" w:rsidP="00E80B4A">
      <w:pPr>
        <w:spacing w:after="8"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205 с. — ISBN 978-5-4365-2487-0. </w:t>
      </w:r>
    </w:p>
    <w:p w:rsidR="00AD68D2" w:rsidRPr="00E80B4A" w:rsidRDefault="00E80B4A" w:rsidP="00E80B4A">
      <w:pPr>
        <w:numPr>
          <w:ilvl w:val="0"/>
          <w:numId w:val="62"/>
        </w:numPr>
        <w:spacing w:after="8" w:line="360" w:lineRule="auto"/>
        <w:ind w:right="266"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М.Б. Смоленский, С.В. Михайлов. — Москва : КноРус, 2018. — 254 с. — Для СПО. — ISBN 978-5-406-05658-5. </w:t>
      </w:r>
    </w:p>
    <w:p w:rsidR="00AD68D2" w:rsidRPr="00E80B4A" w:rsidRDefault="00E80B4A" w:rsidP="00E80B4A">
      <w:pPr>
        <w:numPr>
          <w:ilvl w:val="0"/>
          <w:numId w:val="62"/>
        </w:numPr>
        <w:spacing w:after="5" w:line="360" w:lineRule="auto"/>
        <w:ind w:right="266"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В.Б. Гольцов, В.С. Озеров, Е.В. Платонов. — Москва : КноРус, </w:t>
      </w:r>
    </w:p>
    <w:p w:rsidR="00AD68D2" w:rsidRPr="00E80B4A" w:rsidRDefault="00E80B4A" w:rsidP="00E80B4A">
      <w:pPr>
        <w:spacing w:after="8"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2018. — 452 с. — СПО. — ISBN 978-5-406-06304-0. </w:t>
      </w:r>
    </w:p>
    <w:p w:rsidR="00AD68D2" w:rsidRPr="00E80B4A" w:rsidRDefault="00E80B4A" w:rsidP="00E80B4A">
      <w:pPr>
        <w:numPr>
          <w:ilvl w:val="0"/>
          <w:numId w:val="63"/>
        </w:numPr>
        <w:spacing w:after="5" w:line="360" w:lineRule="auto"/>
        <w:ind w:right="267"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Базовый уровень : учебник / Ю.А. Кучина, Е.В. Козина, К.А. Белозерова, Ю.И. Клепалова. — Москва : Юстиция, 2018. — 362 с. — СПО. — ISBN 978-5-4365-2260-9. </w:t>
      </w:r>
    </w:p>
    <w:p w:rsidR="00AD68D2" w:rsidRPr="00E80B4A" w:rsidRDefault="00E80B4A" w:rsidP="00E80B4A">
      <w:pPr>
        <w:numPr>
          <w:ilvl w:val="0"/>
          <w:numId w:val="63"/>
        </w:numPr>
        <w:spacing w:after="5" w:line="360" w:lineRule="auto"/>
        <w:ind w:right="267"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Е.А. Певцова. — Москва : Юстиция, 2017. — 205 с. — Для СПО. </w:t>
      </w:r>
    </w:p>
    <w:p w:rsidR="00AD68D2" w:rsidRPr="00E80B4A" w:rsidRDefault="00E80B4A" w:rsidP="00E80B4A">
      <w:pPr>
        <w:spacing w:after="8"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ISBN 978-5-4365-0493-3. </w:t>
      </w:r>
    </w:p>
    <w:p w:rsidR="00AD68D2" w:rsidRPr="00E80B4A" w:rsidRDefault="00E80B4A" w:rsidP="00E80B4A">
      <w:pPr>
        <w:numPr>
          <w:ilvl w:val="0"/>
          <w:numId w:val="63"/>
        </w:numPr>
        <w:spacing w:after="5" w:line="360" w:lineRule="auto"/>
        <w:ind w:right="267"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Трудовое право : учебник / Н.Н. Косаренко, Б.В. Шагиев. — Москва : КноРус, 2017. — 186 с. </w:t>
      </w:r>
    </w:p>
    <w:p w:rsidR="00AD68D2" w:rsidRPr="00E80B4A" w:rsidRDefault="00E80B4A" w:rsidP="00E80B4A">
      <w:pPr>
        <w:spacing w:after="8" w:line="360" w:lineRule="auto"/>
        <w:ind w:left="278" w:right="264"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Для СПО. — ISBN 978-5-406-05657-8. </w:t>
      </w:r>
    </w:p>
    <w:p w:rsidR="00AD68D2" w:rsidRPr="00E80B4A" w:rsidRDefault="00E80B4A" w:rsidP="00E80B4A">
      <w:pPr>
        <w:numPr>
          <w:ilvl w:val="0"/>
          <w:numId w:val="63"/>
        </w:numPr>
        <w:spacing w:after="5" w:line="360" w:lineRule="auto"/>
        <w:ind w:right="267"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Харитонова, С. В. Трудовое право : учебник для использования в учебном процессе образовательных учреждений, реализующих ФГОС СПО по специальности "Право и организация социального обеспечения", учебная дисциплина "Трудовое право" / С. В. Харитонова. – Москва : Академия, 2017. – 318 с. (РГБ) </w:t>
      </w:r>
    </w:p>
    <w:p w:rsidR="00AD68D2" w:rsidRPr="00E80B4A" w:rsidRDefault="00E80B4A" w:rsidP="00E80B4A">
      <w:pPr>
        <w:numPr>
          <w:ilvl w:val="0"/>
          <w:numId w:val="63"/>
        </w:numPr>
        <w:spacing w:after="5" w:line="360" w:lineRule="auto"/>
        <w:ind w:right="267" w:hanging="427"/>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Головина, С. Ю. Трудовое право : учебник для академического бакалавриата / С. Ю.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Головина, Ю. А. Кучина. – Москва : Издательство Юрайт, 2017. – 314 с. (ЭБ ЛитРес) </w:t>
      </w:r>
    </w:p>
    <w:p w:rsidR="00AD68D2" w:rsidRPr="00E80B4A" w:rsidRDefault="00E80B4A" w:rsidP="00E80B4A">
      <w:pPr>
        <w:spacing w:after="101" w:line="360" w:lineRule="auto"/>
        <w:ind w:left="283"/>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 </w:t>
      </w:r>
    </w:p>
    <w:p w:rsidR="00AD68D2" w:rsidRPr="00E80B4A" w:rsidRDefault="00E80B4A" w:rsidP="00E80B4A">
      <w:pPr>
        <w:spacing w:after="100" w:line="360" w:lineRule="auto"/>
        <w:ind w:left="293" w:right="505" w:hanging="10"/>
        <w:jc w:val="both"/>
        <w:rPr>
          <w:rFonts w:ascii="Times New Roman" w:hAnsi="Times New Roman" w:cs="Times New Roman"/>
          <w:sz w:val="24"/>
          <w:szCs w:val="24"/>
        </w:rPr>
      </w:pPr>
      <w:r w:rsidRPr="00E80B4A">
        <w:rPr>
          <w:rFonts w:ascii="Times New Roman" w:eastAsia="Times New Roman" w:hAnsi="Times New Roman" w:cs="Times New Roman"/>
          <w:b/>
          <w:sz w:val="24"/>
          <w:szCs w:val="24"/>
        </w:rPr>
        <w:t xml:space="preserve">Интернет источники: </w:t>
      </w:r>
    </w:p>
    <w:p w:rsidR="00AD68D2" w:rsidRPr="00E80B4A" w:rsidRDefault="00E80B4A" w:rsidP="00E80B4A">
      <w:pPr>
        <w:spacing w:after="8" w:line="360" w:lineRule="auto"/>
        <w:jc w:val="both"/>
        <w:rPr>
          <w:rFonts w:ascii="Times New Roman" w:hAnsi="Times New Roman" w:cs="Times New Roman"/>
          <w:sz w:val="24"/>
          <w:szCs w:val="24"/>
        </w:rPr>
      </w:pPr>
      <w:r w:rsidRPr="00E80B4A">
        <w:rPr>
          <w:rFonts w:ascii="Times New Roman" w:eastAsia="Times New Roman" w:hAnsi="Times New Roman" w:cs="Times New Roman"/>
          <w:color w:val="FF0000"/>
          <w:sz w:val="24"/>
          <w:szCs w:val="24"/>
        </w:rPr>
        <w:t xml:space="preserve"> </w:t>
      </w:r>
    </w:p>
    <w:p w:rsidR="00AD68D2" w:rsidRPr="00E80B4A" w:rsidRDefault="00E80B4A" w:rsidP="00E80B4A">
      <w:pPr>
        <w:numPr>
          <w:ilvl w:val="1"/>
          <w:numId w:val="63"/>
        </w:numPr>
        <w:spacing w:after="5" w:line="360" w:lineRule="auto"/>
        <w:ind w:right="267"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«Все о праве». Портал предназначен для студентов-юристов, преподавателей и всем тем, кто интересуется юриспруденцией [Электронный ресурс]. – Режим доступа:   </w:t>
      </w:r>
      <w:r w:rsidRPr="00E80B4A">
        <w:rPr>
          <w:rFonts w:ascii="Times New Roman" w:eastAsia="Times New Roman" w:hAnsi="Times New Roman" w:cs="Times New Roman"/>
          <w:color w:val="0000FF"/>
          <w:sz w:val="24"/>
          <w:szCs w:val="24"/>
          <w:u w:val="single" w:color="0000FF"/>
        </w:rPr>
        <w:t>www.allpravo.ru</w:t>
      </w:r>
      <w:r w:rsidRPr="00E80B4A">
        <w:rPr>
          <w:rFonts w:ascii="Times New Roman" w:eastAsia="Times New Roman" w:hAnsi="Times New Roman" w:cs="Times New Roman"/>
          <w:sz w:val="24"/>
          <w:szCs w:val="24"/>
        </w:rPr>
        <w:t xml:space="preserve"> </w:t>
      </w:r>
    </w:p>
    <w:p w:rsidR="00AD68D2" w:rsidRPr="00E80B4A" w:rsidRDefault="00E80B4A" w:rsidP="00E80B4A">
      <w:pPr>
        <w:numPr>
          <w:ilvl w:val="1"/>
          <w:numId w:val="63"/>
        </w:numPr>
        <w:spacing w:after="5" w:line="360" w:lineRule="auto"/>
        <w:ind w:right="267"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«Права человека в России». Один из крупнейших ресурсов по правам человека в российском Интернете, Международные документы по правам человека [Электронный ресурс]. – </w:t>
      </w:r>
    </w:p>
    <w:p w:rsidR="00AD68D2" w:rsidRPr="00E80B4A" w:rsidRDefault="00E80B4A" w:rsidP="00E80B4A">
      <w:pPr>
        <w:spacing w:after="5" w:line="360" w:lineRule="auto"/>
        <w:ind w:left="278" w:right="267" w:hanging="1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Режим доступа:   </w:t>
      </w:r>
      <w:r w:rsidRPr="00E80B4A">
        <w:rPr>
          <w:rFonts w:ascii="Times New Roman" w:eastAsia="Times New Roman" w:hAnsi="Times New Roman" w:cs="Times New Roman"/>
          <w:color w:val="0000FF"/>
          <w:sz w:val="24"/>
          <w:szCs w:val="24"/>
          <w:u w:val="single" w:color="0000FF"/>
        </w:rPr>
        <w:t>www.hro.org</w:t>
      </w:r>
      <w:r w:rsidRPr="00E80B4A">
        <w:rPr>
          <w:rFonts w:ascii="Times New Roman" w:eastAsia="Times New Roman" w:hAnsi="Times New Roman" w:cs="Times New Roman"/>
          <w:sz w:val="24"/>
          <w:szCs w:val="24"/>
        </w:rPr>
        <w:t xml:space="preserve"> </w:t>
      </w:r>
    </w:p>
    <w:p w:rsidR="00AD68D2" w:rsidRPr="00E80B4A" w:rsidRDefault="00E80B4A" w:rsidP="00E80B4A">
      <w:pPr>
        <w:numPr>
          <w:ilvl w:val="1"/>
          <w:numId w:val="63"/>
        </w:numPr>
        <w:spacing w:after="5" w:line="360" w:lineRule="auto"/>
        <w:ind w:right="267"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Сервер органов государственной власти [Электронный ресурс]. – Режим доступа: </w:t>
      </w:r>
      <w:r w:rsidRPr="00E80B4A">
        <w:rPr>
          <w:rFonts w:ascii="Times New Roman" w:eastAsia="Times New Roman" w:hAnsi="Times New Roman" w:cs="Times New Roman"/>
          <w:color w:val="0000FF"/>
          <w:sz w:val="24"/>
          <w:szCs w:val="24"/>
          <w:u w:val="single" w:color="0000FF"/>
        </w:rPr>
        <w:t>http://www.gov.ru/</w:t>
      </w:r>
      <w:r w:rsidRPr="00E80B4A">
        <w:rPr>
          <w:rFonts w:ascii="Times New Roman" w:eastAsia="Times New Roman" w:hAnsi="Times New Roman" w:cs="Times New Roman"/>
          <w:sz w:val="24"/>
          <w:szCs w:val="24"/>
        </w:rPr>
        <w:t xml:space="preserve"> </w:t>
      </w:r>
    </w:p>
    <w:p w:rsidR="00AD68D2" w:rsidRPr="00E80B4A" w:rsidRDefault="00E80B4A" w:rsidP="00E80B4A">
      <w:pPr>
        <w:numPr>
          <w:ilvl w:val="1"/>
          <w:numId w:val="63"/>
        </w:numPr>
        <w:spacing w:after="0" w:line="360" w:lineRule="auto"/>
        <w:ind w:right="267" w:firstLine="360"/>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Сервер правовой информации [Электронный ресурс]. – Режим доступа:  </w:t>
      </w:r>
      <w:r w:rsidRPr="00E80B4A">
        <w:rPr>
          <w:rFonts w:ascii="Times New Roman" w:eastAsia="Times New Roman" w:hAnsi="Times New Roman" w:cs="Times New Roman"/>
          <w:color w:val="0000FF"/>
          <w:sz w:val="24"/>
          <w:szCs w:val="24"/>
          <w:u w:val="single" w:color="0000FF"/>
        </w:rPr>
        <w:t>http://www.legal.ru/</w:t>
      </w:r>
      <w:r w:rsidRPr="00E80B4A">
        <w:rPr>
          <w:rFonts w:ascii="Times New Roman" w:eastAsia="Times New Roman" w:hAnsi="Times New Roman" w:cs="Times New Roman"/>
          <w:sz w:val="24"/>
          <w:szCs w:val="24"/>
        </w:rPr>
        <w:t xml:space="preserve"> </w:t>
      </w:r>
    </w:p>
    <w:p w:rsidR="00AD68D2" w:rsidRPr="00E80B4A" w:rsidRDefault="00E80B4A" w:rsidP="00E80B4A">
      <w:pPr>
        <w:spacing w:after="0" w:line="360" w:lineRule="auto"/>
        <w:ind w:left="283" w:right="9578"/>
        <w:jc w:val="both"/>
        <w:rPr>
          <w:rFonts w:ascii="Times New Roman" w:hAnsi="Times New Roman" w:cs="Times New Roman"/>
          <w:sz w:val="24"/>
          <w:szCs w:val="24"/>
        </w:rPr>
      </w:pPr>
      <w:r w:rsidRPr="00E80B4A">
        <w:rPr>
          <w:rFonts w:ascii="Times New Roman" w:eastAsia="Times New Roman" w:hAnsi="Times New Roman" w:cs="Times New Roman"/>
          <w:sz w:val="24"/>
          <w:szCs w:val="24"/>
        </w:rPr>
        <w:t xml:space="preserve"> </w:t>
      </w:r>
      <w:r w:rsidRPr="00E80B4A">
        <w:rPr>
          <w:rFonts w:ascii="Times New Roman" w:hAnsi="Times New Roman" w:cs="Times New Roman"/>
          <w:sz w:val="24"/>
          <w:szCs w:val="24"/>
        </w:rPr>
        <w:t xml:space="preserve"> </w:t>
      </w:r>
    </w:p>
    <w:sectPr w:rsidR="00AD68D2" w:rsidRPr="00E80B4A">
      <w:type w:val="continuous"/>
      <w:pgSz w:w="11900" w:h="16840"/>
      <w:pgMar w:top="1133" w:right="562" w:bottom="1297" w:left="1418"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44F4" w:rsidRDefault="004144F4">
      <w:pPr>
        <w:spacing w:after="0" w:line="240" w:lineRule="auto"/>
      </w:pPr>
      <w:r>
        <w:separator/>
      </w:r>
    </w:p>
  </w:endnote>
  <w:endnote w:type="continuationSeparator" w:id="0">
    <w:p w:rsidR="004144F4" w:rsidRDefault="004144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843"/>
      <w:jc w:val="right"/>
    </w:pPr>
    <w:r>
      <w:fldChar w:fldCharType="begin"/>
    </w:r>
    <w:r>
      <w:instrText xml:space="preserve"> PAGE   \* MERGEFORMAT </w:instrText>
    </w:r>
    <w:r>
      <w:fldChar w:fldCharType="separate"/>
    </w:r>
    <w:r>
      <w:rPr>
        <w:rFonts w:ascii="Times New Roman" w:eastAsia="Times New Roman" w:hAnsi="Times New Roman" w:cs="Times New Roman"/>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ind w:left="180"/>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843"/>
      <w:jc w:val="right"/>
    </w:pPr>
    <w:r>
      <w:fldChar w:fldCharType="begin"/>
    </w:r>
    <w:r>
      <w:instrText xml:space="preserve"> PAGE   \* MERGEFORMAT </w:instrText>
    </w:r>
    <w:r>
      <w:fldChar w:fldCharType="separate"/>
    </w:r>
    <w:r w:rsidR="00F204AE" w:rsidRPr="00F204AE">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ind w:left="180"/>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Pr="00E80B4A" w:rsidRDefault="004144F4" w:rsidP="00E80B4A">
    <w:pPr>
      <w:autoSpaceDE w:val="0"/>
      <w:autoSpaceDN w:val="0"/>
      <w:adjustRightInd w:val="0"/>
      <w:spacing w:after="0" w:line="240" w:lineRule="auto"/>
      <w:jc w:val="center"/>
      <w:rPr>
        <w:rFonts w:ascii="Times New Roman" w:eastAsia="Times New Roman" w:hAnsi="Times New Roman" w:cs="Times New Roman"/>
        <w:color w:val="auto"/>
        <w:sz w:val="26"/>
        <w:szCs w:val="26"/>
      </w:rPr>
    </w:pPr>
    <w:hyperlink r:id="rId1" w:history="1">
      <w:r w:rsidRPr="00E80B4A">
        <w:rPr>
          <w:rFonts w:ascii="Times New Roman" w:eastAsia="Times New Roman" w:hAnsi="Times New Roman" w:cs="Times New Roman"/>
          <w:b/>
          <w:color w:val="auto"/>
          <w:sz w:val="26"/>
          <w:szCs w:val="26"/>
          <w:u w:val="single"/>
          <w:lang w:val="en-US"/>
        </w:rPr>
        <w:t>http</w:t>
      </w:r>
      <w:r w:rsidRPr="00E80B4A">
        <w:rPr>
          <w:rFonts w:ascii="Times New Roman" w:eastAsia="Times New Roman" w:hAnsi="Times New Roman" w:cs="Times New Roman"/>
          <w:b/>
          <w:color w:val="auto"/>
          <w:sz w:val="26"/>
          <w:szCs w:val="26"/>
          <w:u w:val="single"/>
        </w:rPr>
        <w:t>://</w:t>
      </w:r>
      <w:r w:rsidRPr="00E80B4A">
        <w:rPr>
          <w:rFonts w:ascii="Times New Roman" w:eastAsia="Times New Roman" w:hAnsi="Times New Roman" w:cs="Times New Roman"/>
          <w:b/>
          <w:color w:val="auto"/>
          <w:sz w:val="26"/>
          <w:szCs w:val="26"/>
          <w:u w:val="single"/>
          <w:lang w:val="en-US"/>
        </w:rPr>
        <w:t>mypek</w:t>
      </w:r>
      <w:r w:rsidRPr="00E80B4A">
        <w:rPr>
          <w:rFonts w:ascii="Times New Roman" w:eastAsia="Times New Roman" w:hAnsi="Times New Roman" w:cs="Times New Roman"/>
          <w:b/>
          <w:color w:val="auto"/>
          <w:sz w:val="26"/>
          <w:szCs w:val="26"/>
          <w:u w:val="single"/>
        </w:rPr>
        <w:t>.</w:t>
      </w:r>
      <w:r w:rsidRPr="00E80B4A">
        <w:rPr>
          <w:rFonts w:ascii="Times New Roman" w:eastAsia="Times New Roman" w:hAnsi="Times New Roman" w:cs="Times New Roman"/>
          <w:b/>
          <w:color w:val="auto"/>
          <w:sz w:val="26"/>
          <w:szCs w:val="26"/>
          <w:u w:val="single"/>
          <w:lang w:val="en-US"/>
        </w:rPr>
        <w:t>ru</w:t>
      </w:r>
    </w:hyperlink>
  </w:p>
  <w:p w:rsidR="004144F4" w:rsidRDefault="004144F4">
    <w:pPr>
      <w:pStyle w:val="a5"/>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2566"/>
      <w:jc w:val="right"/>
    </w:pPr>
    <w:r>
      <w:fldChar w:fldCharType="begin"/>
    </w:r>
    <w:r>
      <w:instrText xml:space="preserve"> PAGE   \* MERGEFORMAT </w:instrText>
    </w:r>
    <w:r>
      <w:fldChar w:fldCharType="separate"/>
    </w:r>
    <w:r>
      <w:rPr>
        <w:rFonts w:ascii="Times New Roman" w:eastAsia="Times New Roman" w:hAnsi="Times New Roman" w:cs="Times New Roman"/>
        <w:sz w:val="24"/>
      </w:rPr>
      <w:t>7</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pPr>
    <w:r>
      <w:rPr>
        <w:rFonts w:ascii="Times New Roman" w:eastAsia="Times New Roman" w:hAnsi="Times New Roman" w:cs="Times New Roman"/>
        <w:sz w:val="24"/>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2566"/>
      <w:jc w:val="right"/>
    </w:pPr>
    <w:r>
      <w:fldChar w:fldCharType="begin"/>
    </w:r>
    <w:r>
      <w:instrText xml:space="preserve"> PAGE   \* MERGEFORMAT </w:instrText>
    </w:r>
    <w:r>
      <w:fldChar w:fldCharType="separate"/>
    </w:r>
    <w:r w:rsidR="00F204AE" w:rsidRPr="00F204AE">
      <w:rPr>
        <w:rFonts w:ascii="Times New Roman" w:eastAsia="Times New Roman" w:hAnsi="Times New Roman" w:cs="Times New Roman"/>
        <w:noProof/>
        <w:sz w:val="24"/>
      </w:rPr>
      <w:t>18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pPr>
    <w:r>
      <w:rPr>
        <w:rFonts w:ascii="Times New Roman" w:eastAsia="Times New Roman" w:hAnsi="Times New Roman" w:cs="Times New Roman"/>
        <w:sz w:val="24"/>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2566"/>
      <w:jc w:val="right"/>
    </w:pPr>
    <w:r>
      <w:fldChar w:fldCharType="begin"/>
    </w:r>
    <w:r>
      <w:instrText xml:space="preserve"> PAGE   \* MERGEFORMAT </w:instrText>
    </w:r>
    <w:r>
      <w:fldChar w:fldCharType="separate"/>
    </w:r>
    <w:r>
      <w:rPr>
        <w:rFonts w:ascii="Times New Roman" w:eastAsia="Times New Roman" w:hAnsi="Times New Roman" w:cs="Times New Roman"/>
        <w:sz w:val="24"/>
      </w:rPr>
      <w:t>7</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pPr>
    <w:r>
      <w:rPr>
        <w:rFonts w:ascii="Times New Roman" w:eastAsia="Times New Roman" w:hAnsi="Times New Roman" w:cs="Times New Roman"/>
        <w:sz w:val="24"/>
      </w:rPr>
      <w:t xml:space="preserve"> </w: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843"/>
      <w:jc w:val="right"/>
    </w:pPr>
    <w:r>
      <w:fldChar w:fldCharType="begin"/>
    </w:r>
    <w:r>
      <w:instrText xml:space="preserve"> PAGE   \* MERGEFORMAT </w:instrText>
    </w:r>
    <w:r>
      <w:fldChar w:fldCharType="separate"/>
    </w:r>
    <w:r>
      <w:rPr>
        <w:rFonts w:ascii="Times New Roman" w:eastAsia="Times New Roman" w:hAnsi="Times New Roman" w:cs="Times New Roman"/>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ind w:left="283"/>
    </w:pPr>
    <w:r>
      <w:rPr>
        <w:rFonts w:ascii="Times New Roman" w:eastAsia="Times New Roman" w:hAnsi="Times New Roman" w:cs="Times New Roman"/>
        <w:sz w:val="24"/>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843"/>
      <w:jc w:val="right"/>
    </w:pPr>
    <w:r>
      <w:fldChar w:fldCharType="begin"/>
    </w:r>
    <w:r>
      <w:instrText xml:space="preserve"> PAGE   \* MERGEFORMAT </w:instrText>
    </w:r>
    <w:r>
      <w:fldChar w:fldCharType="separate"/>
    </w:r>
    <w:r w:rsidR="00F204AE" w:rsidRPr="00F204AE">
      <w:rPr>
        <w:rFonts w:ascii="Times New Roman" w:eastAsia="Times New Roman" w:hAnsi="Times New Roman" w:cs="Times New Roman"/>
        <w:noProof/>
        <w:sz w:val="24"/>
      </w:rPr>
      <w:t>21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ind w:left="283"/>
    </w:pPr>
    <w:r>
      <w:rPr>
        <w:rFonts w:ascii="Times New Roman" w:eastAsia="Times New Roman" w:hAnsi="Times New Roman" w:cs="Times New Roman"/>
        <w:sz w:val="24"/>
      </w:rPr>
      <w:t xml:space="preserve"> </w: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Default="004144F4">
    <w:pPr>
      <w:spacing w:after="0"/>
      <w:ind w:right="843"/>
      <w:jc w:val="right"/>
    </w:pPr>
    <w:r>
      <w:fldChar w:fldCharType="begin"/>
    </w:r>
    <w:r>
      <w:instrText xml:space="preserve"> PAGE   \* MERGEFORMAT </w:instrText>
    </w:r>
    <w:r>
      <w:fldChar w:fldCharType="separate"/>
    </w:r>
    <w:r>
      <w:rPr>
        <w:rFonts w:ascii="Times New Roman" w:eastAsia="Times New Roman" w:hAnsi="Times New Roman" w:cs="Times New Roman"/>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4144F4" w:rsidRDefault="004144F4">
    <w:pPr>
      <w:spacing w:after="0"/>
      <w:ind w:left="283"/>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44F4" w:rsidRDefault="004144F4">
      <w:pPr>
        <w:spacing w:after="0" w:line="240" w:lineRule="auto"/>
      </w:pPr>
      <w:r>
        <w:separator/>
      </w:r>
    </w:p>
  </w:footnote>
  <w:footnote w:type="continuationSeparator" w:id="0">
    <w:p w:rsidR="004144F4" w:rsidRDefault="004144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44F4" w:rsidRPr="00E80B4A" w:rsidRDefault="004144F4" w:rsidP="00E80B4A">
    <w:pPr>
      <w:spacing w:after="0" w:line="240" w:lineRule="auto"/>
      <w:ind w:left="-113" w:right="-113"/>
      <w:jc w:val="center"/>
      <w:rPr>
        <w:rFonts w:ascii="Times New Roman" w:hAnsi="Times New Roman" w:cs="Times New Roman"/>
        <w:color w:val="auto"/>
        <w:sz w:val="26"/>
        <w:szCs w:val="26"/>
        <w:lang w:eastAsia="en-US"/>
      </w:rPr>
    </w:pPr>
    <w:r w:rsidRPr="00E80B4A">
      <w:rPr>
        <w:rFonts w:ascii="Times New Roman" w:hAnsi="Times New Roman" w:cs="Times New Roman"/>
        <w:b/>
        <w:bCs/>
        <w:color w:val="auto"/>
        <w:sz w:val="26"/>
        <w:szCs w:val="26"/>
        <w:lang w:eastAsia="en-US"/>
      </w:rPr>
      <w:t>МИНИСТЕРСТВО ОБРАЗОВАНИЯ И НАУКИ МУРМАНСКОЙ ОБЛАСТИ</w:t>
    </w:r>
  </w:p>
  <w:p w:rsidR="004144F4" w:rsidRPr="00E80B4A" w:rsidRDefault="004144F4" w:rsidP="00E80B4A">
    <w:pPr>
      <w:spacing w:after="0" w:line="240" w:lineRule="auto"/>
      <w:ind w:left="-113" w:right="-113"/>
      <w:jc w:val="center"/>
      <w:rPr>
        <w:rFonts w:ascii="Times New Roman" w:hAnsi="Times New Roman" w:cs="Times New Roman"/>
        <w:color w:val="auto"/>
        <w:sz w:val="26"/>
        <w:szCs w:val="26"/>
        <w:lang w:eastAsia="en-US"/>
      </w:rPr>
    </w:pPr>
    <w:r w:rsidRPr="00E80B4A">
      <w:rPr>
        <w:rFonts w:ascii="Times New Roman" w:hAnsi="Times New Roman" w:cs="Times New Roman"/>
        <w:color w:val="auto"/>
        <w:sz w:val="26"/>
        <w:szCs w:val="26"/>
        <w:lang w:eastAsia="en-US"/>
      </w:rPr>
      <w:t>Государственное автономное профессиональное образовательное учреждение Мурманской области «Полярнозоринский энергетический колледж»</w:t>
    </w:r>
  </w:p>
  <w:p w:rsidR="004144F4" w:rsidRPr="00E80B4A" w:rsidRDefault="004144F4" w:rsidP="00E80B4A">
    <w:pPr>
      <w:tabs>
        <w:tab w:val="center" w:pos="4677"/>
        <w:tab w:val="right" w:pos="9355"/>
      </w:tabs>
      <w:spacing w:after="200" w:line="276" w:lineRule="auto"/>
      <w:jc w:val="center"/>
      <w:rPr>
        <w:rFonts w:ascii="Times New Roman" w:eastAsia="Times New Roman" w:hAnsi="Times New Roman" w:cs="Times New Roman"/>
        <w:color w:val="auto"/>
        <w:sz w:val="24"/>
        <w:szCs w:val="24"/>
      </w:rPr>
    </w:pPr>
    <w:r w:rsidRPr="00E80B4A">
      <w:rPr>
        <w:rFonts w:ascii="Times New Roman" w:hAnsi="Times New Roman" w:cs="Times New Roman"/>
        <w:b/>
        <w:color w:val="auto"/>
        <w:sz w:val="26"/>
        <w:szCs w:val="26"/>
        <w:lang w:eastAsia="en-US"/>
      </w:rPr>
      <w:t>(ГАПОУ МО  «ПЭК»)</w:t>
    </w:r>
  </w:p>
  <w:p w:rsidR="004144F4" w:rsidRDefault="004144F4">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11EA"/>
    <w:multiLevelType w:val="hybridMultilevel"/>
    <w:tmpl w:val="D3EE0B4C"/>
    <w:lvl w:ilvl="0" w:tplc="D9BEFCCE">
      <w:start w:val="1"/>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AC427C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722A49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1AE3BF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DF8CD7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8C0ED1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C8E259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6E21EA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66E3B3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1E551BE"/>
    <w:multiLevelType w:val="hybridMultilevel"/>
    <w:tmpl w:val="55167E6C"/>
    <w:lvl w:ilvl="0" w:tplc="9864D422">
      <w:start w:val="4"/>
      <w:numFmt w:val="decimal"/>
      <w:lvlText w:val="%1)"/>
      <w:lvlJc w:val="left"/>
      <w:pPr>
        <w:ind w:left="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067F00">
      <w:start w:val="1"/>
      <w:numFmt w:val="lowerLetter"/>
      <w:lvlText w:val="%2"/>
      <w:lvlJc w:val="left"/>
      <w:pPr>
        <w:ind w:left="16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EAE72A">
      <w:start w:val="1"/>
      <w:numFmt w:val="lowerRoman"/>
      <w:lvlText w:val="%3"/>
      <w:lvlJc w:val="left"/>
      <w:pPr>
        <w:ind w:left="23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CAC820">
      <w:start w:val="1"/>
      <w:numFmt w:val="decimal"/>
      <w:lvlText w:val="%4"/>
      <w:lvlJc w:val="left"/>
      <w:pPr>
        <w:ind w:left="3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84B492">
      <w:start w:val="1"/>
      <w:numFmt w:val="lowerLetter"/>
      <w:lvlText w:val="%5"/>
      <w:lvlJc w:val="left"/>
      <w:pPr>
        <w:ind w:left="3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98E16FC">
      <w:start w:val="1"/>
      <w:numFmt w:val="lowerRoman"/>
      <w:lvlText w:val="%6"/>
      <w:lvlJc w:val="left"/>
      <w:pPr>
        <w:ind w:left="4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28E802">
      <w:start w:val="1"/>
      <w:numFmt w:val="decimal"/>
      <w:lvlText w:val="%7"/>
      <w:lvlJc w:val="left"/>
      <w:pPr>
        <w:ind w:left="5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7A1AD4">
      <w:start w:val="1"/>
      <w:numFmt w:val="lowerLetter"/>
      <w:lvlText w:val="%8"/>
      <w:lvlJc w:val="left"/>
      <w:pPr>
        <w:ind w:left="5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BEEC9F4">
      <w:start w:val="1"/>
      <w:numFmt w:val="lowerRoman"/>
      <w:lvlText w:val="%9"/>
      <w:lvlJc w:val="left"/>
      <w:pPr>
        <w:ind w:left="6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4A61DE"/>
    <w:multiLevelType w:val="hybridMultilevel"/>
    <w:tmpl w:val="A3662568"/>
    <w:lvl w:ilvl="0" w:tplc="78000676">
      <w:start w:val="1"/>
      <w:numFmt w:val="decimal"/>
      <w:lvlText w:val="%1)"/>
      <w:lvlJc w:val="left"/>
      <w:pPr>
        <w:ind w:left="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70954A">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E840DE">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2306726">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B87C80">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6E9160">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BA34F8">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26DEDC">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5D4FEE4">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5136A60"/>
    <w:multiLevelType w:val="hybridMultilevel"/>
    <w:tmpl w:val="6C58D2F0"/>
    <w:lvl w:ilvl="0" w:tplc="FCE226FA">
      <w:start w:val="1"/>
      <w:numFmt w:val="decimal"/>
      <w:lvlText w:val="%1)"/>
      <w:lvlJc w:val="left"/>
      <w:pPr>
        <w:ind w:left="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2BC1DCC">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7AA61E4">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CC516C">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6FC4942">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264E68">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61AC14E">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1923EB2">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E747866">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282DEF"/>
    <w:multiLevelType w:val="hybridMultilevel"/>
    <w:tmpl w:val="E62848FC"/>
    <w:lvl w:ilvl="0" w:tplc="3FCAAAB4">
      <w:start w:val="1"/>
      <w:numFmt w:val="decimal"/>
      <w:lvlText w:val="%1)"/>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532CAE2">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E26BE0">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6787112">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62B3B6">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1AED26">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EEF9C4">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5C43AE">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7FAE3B8">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7D107BE"/>
    <w:multiLevelType w:val="hybridMultilevel"/>
    <w:tmpl w:val="69DC83EC"/>
    <w:lvl w:ilvl="0" w:tplc="69AA26EE">
      <w:start w:val="15"/>
      <w:numFmt w:val="decimal"/>
      <w:lvlText w:val="%1."/>
      <w:lvlJc w:val="left"/>
      <w:pPr>
        <w:ind w:left="8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68441D6">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D9ECDC0">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464978">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16274E">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065306">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5E8766">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8C20F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7E2C40">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8F001DB"/>
    <w:multiLevelType w:val="hybridMultilevel"/>
    <w:tmpl w:val="A904859C"/>
    <w:lvl w:ilvl="0" w:tplc="3572E320">
      <w:start w:val="1"/>
      <w:numFmt w:val="decimal"/>
      <w:lvlText w:val="%1)"/>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264614">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8AA2A0">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B60482">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A0BCB6">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C89690">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D943470">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042B81E">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BAE2FE">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9FF3211"/>
    <w:multiLevelType w:val="hybridMultilevel"/>
    <w:tmpl w:val="C45454F8"/>
    <w:lvl w:ilvl="0" w:tplc="3E4E93E4">
      <w:start w:val="1"/>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58CC6D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D7427A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6503D9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D2E8FD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26054D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D787FE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EFC59B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724606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B223A77"/>
    <w:multiLevelType w:val="hybridMultilevel"/>
    <w:tmpl w:val="30C42EAA"/>
    <w:lvl w:ilvl="0" w:tplc="8C484BD2">
      <w:start w:val="13"/>
      <w:numFmt w:val="decimal"/>
      <w:lvlText w:val="%1."/>
      <w:lvlJc w:val="left"/>
      <w:pPr>
        <w:ind w:left="2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10592E">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E86D56">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2A21DDE">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84CB46">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A2C1AE8">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F10847C">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E27044">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9E1BB4">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BF01BC5"/>
    <w:multiLevelType w:val="hybridMultilevel"/>
    <w:tmpl w:val="0762B7C2"/>
    <w:lvl w:ilvl="0" w:tplc="236EA4D6">
      <w:start w:val="1"/>
      <w:numFmt w:val="bullet"/>
      <w:lvlText w:val="-"/>
      <w:lvlJc w:val="left"/>
      <w:pPr>
        <w:ind w:left="1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1669F4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5E2411C">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2A8A6E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6884C3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30E83B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02C599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5948D4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F0C71B6">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0CD02E7C"/>
    <w:multiLevelType w:val="hybridMultilevel"/>
    <w:tmpl w:val="22A8D95E"/>
    <w:lvl w:ilvl="0" w:tplc="6EECCC74">
      <w:start w:val="1"/>
      <w:numFmt w:val="bullet"/>
      <w:lvlText w:val="-"/>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258C6D8">
      <w:start w:val="1"/>
      <w:numFmt w:val="bullet"/>
      <w:lvlText w:val="o"/>
      <w:lvlJc w:val="left"/>
      <w:pPr>
        <w:ind w:left="11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FCA098A">
      <w:start w:val="1"/>
      <w:numFmt w:val="bullet"/>
      <w:lvlText w:val="▪"/>
      <w:lvlJc w:val="left"/>
      <w:pPr>
        <w:ind w:left="19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5587884">
      <w:start w:val="1"/>
      <w:numFmt w:val="bullet"/>
      <w:lvlText w:val="•"/>
      <w:lvlJc w:val="left"/>
      <w:pPr>
        <w:ind w:left="26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B6AE8FE">
      <w:start w:val="1"/>
      <w:numFmt w:val="bullet"/>
      <w:lvlText w:val="o"/>
      <w:lvlJc w:val="left"/>
      <w:pPr>
        <w:ind w:left="33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1CA97B6">
      <w:start w:val="1"/>
      <w:numFmt w:val="bullet"/>
      <w:lvlText w:val="▪"/>
      <w:lvlJc w:val="left"/>
      <w:pPr>
        <w:ind w:left="40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5623298">
      <w:start w:val="1"/>
      <w:numFmt w:val="bullet"/>
      <w:lvlText w:val="•"/>
      <w:lvlJc w:val="left"/>
      <w:pPr>
        <w:ind w:left="4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128AE8E">
      <w:start w:val="1"/>
      <w:numFmt w:val="bullet"/>
      <w:lvlText w:val="o"/>
      <w:lvlJc w:val="left"/>
      <w:pPr>
        <w:ind w:left="5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9200E90">
      <w:start w:val="1"/>
      <w:numFmt w:val="bullet"/>
      <w:lvlText w:val="▪"/>
      <w:lvlJc w:val="left"/>
      <w:pPr>
        <w:ind w:left="6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0CF5413C"/>
    <w:multiLevelType w:val="hybridMultilevel"/>
    <w:tmpl w:val="D0A0430C"/>
    <w:lvl w:ilvl="0" w:tplc="B28E9FE6">
      <w:start w:val="1"/>
      <w:numFmt w:val="decimal"/>
      <w:lvlText w:val="%1."/>
      <w:lvlJc w:val="left"/>
      <w:pPr>
        <w:ind w:left="1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FE67F24">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FDEA332">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A64AD8">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0DAD43C">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E89F36">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C4616E">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C703CE8">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843A90">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ECE1E14"/>
    <w:multiLevelType w:val="hybridMultilevel"/>
    <w:tmpl w:val="5A88AD32"/>
    <w:lvl w:ilvl="0" w:tplc="EAA209F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AB85790">
      <w:start w:val="1"/>
      <w:numFmt w:val="lowerLetter"/>
      <w:lvlText w:val="%2"/>
      <w:lvlJc w:val="left"/>
      <w:pPr>
        <w:ind w:left="4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DE23CAC">
      <w:start w:val="1"/>
      <w:numFmt w:val="lowerRoman"/>
      <w:lvlText w:val="%3"/>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4A4FFFC">
      <w:start w:val="5"/>
      <w:numFmt w:val="decimal"/>
      <w:lvlRestart w:val="0"/>
      <w:lvlText w:val="%4."/>
      <w:lvlJc w:val="left"/>
      <w:pPr>
        <w:ind w:left="6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77A97CC">
      <w:start w:val="1"/>
      <w:numFmt w:val="lowerLetter"/>
      <w:lvlText w:val="%5"/>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B8AF6F4">
      <w:start w:val="1"/>
      <w:numFmt w:val="lowerRoman"/>
      <w:lvlText w:val="%6"/>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F909228">
      <w:start w:val="1"/>
      <w:numFmt w:val="decimal"/>
      <w:lvlText w:val="%7"/>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F144618">
      <w:start w:val="1"/>
      <w:numFmt w:val="lowerLetter"/>
      <w:lvlText w:val="%8"/>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28CBF78">
      <w:start w:val="1"/>
      <w:numFmt w:val="lowerRoman"/>
      <w:lvlText w:val="%9"/>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107634FF"/>
    <w:multiLevelType w:val="hybridMultilevel"/>
    <w:tmpl w:val="D4729488"/>
    <w:lvl w:ilvl="0" w:tplc="AA1462F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BEA5998">
      <w:start w:val="1"/>
      <w:numFmt w:val="lowerLetter"/>
      <w:lvlText w:val="%2"/>
      <w:lvlJc w:val="left"/>
      <w:pPr>
        <w:ind w:left="49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1943046">
      <w:start w:val="1"/>
      <w:numFmt w:val="lowerRoman"/>
      <w:lvlText w:val="%3"/>
      <w:lvlJc w:val="left"/>
      <w:pPr>
        <w:ind w:left="6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1BCE6E2">
      <w:start w:val="1"/>
      <w:numFmt w:val="decimal"/>
      <w:lvlText w:val="%4"/>
      <w:lvlJc w:val="left"/>
      <w:pPr>
        <w:ind w:left="77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5AA5D02">
      <w:start w:val="1"/>
      <w:numFmt w:val="decimal"/>
      <w:lvlRestart w:val="0"/>
      <w:lvlText w:val="%5."/>
      <w:lvlJc w:val="left"/>
      <w:pPr>
        <w:ind w:left="113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0AC1504">
      <w:start w:val="1"/>
      <w:numFmt w:val="lowerRoman"/>
      <w:lvlText w:val="%6"/>
      <w:lvlJc w:val="left"/>
      <w:pPr>
        <w:ind w:left="16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E2CA3E0">
      <w:start w:val="1"/>
      <w:numFmt w:val="decimal"/>
      <w:lvlText w:val="%7"/>
      <w:lvlJc w:val="left"/>
      <w:pPr>
        <w:ind w:left="23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27AB708">
      <w:start w:val="1"/>
      <w:numFmt w:val="lowerLetter"/>
      <w:lvlText w:val="%8"/>
      <w:lvlJc w:val="left"/>
      <w:pPr>
        <w:ind w:left="30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EC85AE4">
      <w:start w:val="1"/>
      <w:numFmt w:val="lowerRoman"/>
      <w:lvlText w:val="%9"/>
      <w:lvlJc w:val="left"/>
      <w:pPr>
        <w:ind w:left="37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4" w15:restartNumberingAfterBreak="0">
    <w:nsid w:val="12A91C12"/>
    <w:multiLevelType w:val="hybridMultilevel"/>
    <w:tmpl w:val="47A0226C"/>
    <w:lvl w:ilvl="0" w:tplc="E1AE5E48">
      <w:start w:val="1"/>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BF4DC6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6B48B6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864733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660562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1A0204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6C6F39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684EA3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AD81D2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5D66A1C"/>
    <w:multiLevelType w:val="hybridMultilevel"/>
    <w:tmpl w:val="F4C02A6C"/>
    <w:lvl w:ilvl="0" w:tplc="C7F6D37E">
      <w:start w:val="33"/>
      <w:numFmt w:val="decimal"/>
      <w:lvlText w:val="%1."/>
      <w:lvlJc w:val="left"/>
      <w:pPr>
        <w:ind w:left="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1E5EC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7241C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C4C64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CE5A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E62E7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6EDC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34C6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B8CAC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5D9657A"/>
    <w:multiLevelType w:val="hybridMultilevel"/>
    <w:tmpl w:val="ABA68F14"/>
    <w:lvl w:ilvl="0" w:tplc="53F2F046">
      <w:start w:val="1"/>
      <w:numFmt w:val="bullet"/>
      <w:lvlText w:val="–"/>
      <w:lvlJc w:val="left"/>
      <w:pPr>
        <w:ind w:left="2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818BFBA">
      <w:start w:val="1"/>
      <w:numFmt w:val="bullet"/>
      <w:lvlText w:val="o"/>
      <w:lvlJc w:val="left"/>
      <w:pPr>
        <w:ind w:left="164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8E669AC">
      <w:start w:val="1"/>
      <w:numFmt w:val="bullet"/>
      <w:lvlText w:val="▪"/>
      <w:lvlJc w:val="left"/>
      <w:pPr>
        <w:ind w:left="236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AF2FA32">
      <w:start w:val="1"/>
      <w:numFmt w:val="bullet"/>
      <w:lvlText w:val="•"/>
      <w:lvlJc w:val="left"/>
      <w:pPr>
        <w:ind w:left="308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A524016">
      <w:start w:val="1"/>
      <w:numFmt w:val="bullet"/>
      <w:lvlText w:val="o"/>
      <w:lvlJc w:val="left"/>
      <w:pPr>
        <w:ind w:left="380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D000000">
      <w:start w:val="1"/>
      <w:numFmt w:val="bullet"/>
      <w:lvlText w:val="▪"/>
      <w:lvlJc w:val="left"/>
      <w:pPr>
        <w:ind w:left="452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0AC667E">
      <w:start w:val="1"/>
      <w:numFmt w:val="bullet"/>
      <w:lvlText w:val="•"/>
      <w:lvlJc w:val="left"/>
      <w:pPr>
        <w:ind w:left="524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AAA3BCC">
      <w:start w:val="1"/>
      <w:numFmt w:val="bullet"/>
      <w:lvlText w:val="o"/>
      <w:lvlJc w:val="left"/>
      <w:pPr>
        <w:ind w:left="596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A4A65F8">
      <w:start w:val="1"/>
      <w:numFmt w:val="bullet"/>
      <w:lvlText w:val="▪"/>
      <w:lvlJc w:val="left"/>
      <w:pPr>
        <w:ind w:left="668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6BD01B9"/>
    <w:multiLevelType w:val="hybridMultilevel"/>
    <w:tmpl w:val="9C9EF4EC"/>
    <w:lvl w:ilvl="0" w:tplc="BC7A44FC">
      <w:start w:val="7"/>
      <w:numFmt w:val="decimal"/>
      <w:lvlText w:val="%1."/>
      <w:lvlJc w:val="left"/>
      <w:pPr>
        <w:ind w:left="6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34404A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596E71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22AF4C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A404C7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004E09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DA62D4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5CEEE2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80EEDC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7FE1799"/>
    <w:multiLevelType w:val="hybridMultilevel"/>
    <w:tmpl w:val="EDB869D8"/>
    <w:lvl w:ilvl="0" w:tplc="EFC88E2C">
      <w:start w:val="1"/>
      <w:numFmt w:val="decimal"/>
      <w:lvlText w:val="%1)"/>
      <w:lvlJc w:val="left"/>
      <w:pPr>
        <w:ind w:left="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5AEFE0">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96048C">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C669CE">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AC7C62">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CCE860">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FAC2846">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A076B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2E9C8C">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92250FA"/>
    <w:multiLevelType w:val="hybridMultilevel"/>
    <w:tmpl w:val="9C52A39A"/>
    <w:lvl w:ilvl="0" w:tplc="B7828942">
      <w:start w:val="27"/>
      <w:numFmt w:val="decimal"/>
      <w:lvlText w:val="%1."/>
      <w:lvlJc w:val="left"/>
      <w:pPr>
        <w:ind w:left="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ECBDB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0864C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8A2EF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0C609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7E628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18922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AA60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EA603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19C37640"/>
    <w:multiLevelType w:val="hybridMultilevel"/>
    <w:tmpl w:val="AC8E54A2"/>
    <w:lvl w:ilvl="0" w:tplc="412CBFFC">
      <w:start w:val="1"/>
      <w:numFmt w:val="decimal"/>
      <w:lvlText w:val="%1."/>
      <w:lvlJc w:val="left"/>
      <w:pPr>
        <w:ind w:left="9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16C1618">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74E6D72">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620BEE6">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3448F0C">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CA2CE2">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EF07D48">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FDA5D90">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F042C1C">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1A1A0EB4"/>
    <w:multiLevelType w:val="hybridMultilevel"/>
    <w:tmpl w:val="633C9498"/>
    <w:lvl w:ilvl="0" w:tplc="F788D14A">
      <w:start w:val="1"/>
      <w:numFmt w:val="decimal"/>
      <w:lvlText w:val="%1)"/>
      <w:lvlJc w:val="left"/>
      <w:pPr>
        <w:ind w:left="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3272B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0ED5C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D8EAD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98647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06F31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5C78B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CE060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F10FDC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DC555E7"/>
    <w:multiLevelType w:val="hybridMultilevel"/>
    <w:tmpl w:val="7168254E"/>
    <w:lvl w:ilvl="0" w:tplc="6B9470C8">
      <w:start w:val="1"/>
      <w:numFmt w:val="decimal"/>
      <w:lvlText w:val="%1)"/>
      <w:lvlJc w:val="left"/>
      <w:pPr>
        <w:ind w:left="5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BE40708">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1613F4">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33876CA">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801C88">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D3E6F08">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6A78FC">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5CD678">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95C8BBC">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0E0787F"/>
    <w:multiLevelType w:val="hybridMultilevel"/>
    <w:tmpl w:val="C40814D0"/>
    <w:lvl w:ilvl="0" w:tplc="F4424100">
      <w:start w:val="1"/>
      <w:numFmt w:val="decimal"/>
      <w:lvlText w:val="%1."/>
      <w:lvlJc w:val="left"/>
      <w:pPr>
        <w:ind w:left="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ECE6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FAF81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DE37E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06F6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FA779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C33E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F64A2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A462D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0EF3656"/>
    <w:multiLevelType w:val="hybridMultilevel"/>
    <w:tmpl w:val="93D24E44"/>
    <w:lvl w:ilvl="0" w:tplc="E5DA5AAE">
      <w:start w:val="5"/>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354674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0F0DAC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00CB9A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C5A22E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7D6616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C0AEDD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C8EB2C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5E6696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20F93461"/>
    <w:multiLevelType w:val="hybridMultilevel"/>
    <w:tmpl w:val="6770CC58"/>
    <w:lvl w:ilvl="0" w:tplc="DAA816B6">
      <w:start w:val="1"/>
      <w:numFmt w:val="decimal"/>
      <w:lvlText w:val="%1."/>
      <w:lvlJc w:val="left"/>
      <w:pPr>
        <w:ind w:left="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ACBBD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6430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9A36A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1251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14393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ECCF0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58CE7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7C87B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21F84D29"/>
    <w:multiLevelType w:val="hybridMultilevel"/>
    <w:tmpl w:val="D2CC7BC6"/>
    <w:lvl w:ilvl="0" w:tplc="D38E9546">
      <w:start w:val="1"/>
      <w:numFmt w:val="decimal"/>
      <w:lvlText w:val="%1)"/>
      <w:lvlJc w:val="left"/>
      <w:pPr>
        <w:ind w:left="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6202B5C">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AE62E6">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449750">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62B5A4">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2044C36">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7E95A4">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B21ED6">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4C8FC32">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23537195"/>
    <w:multiLevelType w:val="hybridMultilevel"/>
    <w:tmpl w:val="6BC85DDC"/>
    <w:lvl w:ilvl="0" w:tplc="2D36F47E">
      <w:start w:val="1"/>
      <w:numFmt w:val="decimal"/>
      <w:lvlText w:val="%1."/>
      <w:lvlJc w:val="left"/>
      <w:pPr>
        <w:ind w:left="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9ACB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CAA3C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F415D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88331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229C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668CA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94E3F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4AEBD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238849BC"/>
    <w:multiLevelType w:val="hybridMultilevel"/>
    <w:tmpl w:val="D2103068"/>
    <w:lvl w:ilvl="0" w:tplc="68422EBC">
      <w:start w:val="1"/>
      <w:numFmt w:val="upperRoman"/>
      <w:lvlText w:val="%1."/>
      <w:lvlJc w:val="left"/>
      <w:pPr>
        <w:ind w:left="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732ACD6">
      <w:start w:val="1"/>
      <w:numFmt w:val="lowerLetter"/>
      <w:lvlText w:val="%2"/>
      <w:lvlJc w:val="left"/>
      <w:pPr>
        <w:ind w:left="1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9ED292">
      <w:start w:val="1"/>
      <w:numFmt w:val="lowerRoman"/>
      <w:lvlText w:val="%3"/>
      <w:lvlJc w:val="left"/>
      <w:pPr>
        <w:ind w:left="20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1010A2">
      <w:start w:val="1"/>
      <w:numFmt w:val="decimal"/>
      <w:lvlText w:val="%4"/>
      <w:lvlJc w:val="left"/>
      <w:pPr>
        <w:ind w:left="27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1251F6">
      <w:start w:val="1"/>
      <w:numFmt w:val="lowerLetter"/>
      <w:lvlText w:val="%5"/>
      <w:lvlJc w:val="left"/>
      <w:pPr>
        <w:ind w:left="35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D7A57A0">
      <w:start w:val="1"/>
      <w:numFmt w:val="lowerRoman"/>
      <w:lvlText w:val="%6"/>
      <w:lvlJc w:val="left"/>
      <w:pPr>
        <w:ind w:left="42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D079CA">
      <w:start w:val="1"/>
      <w:numFmt w:val="decimal"/>
      <w:lvlText w:val="%7"/>
      <w:lvlJc w:val="left"/>
      <w:pPr>
        <w:ind w:left="49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EEBE58">
      <w:start w:val="1"/>
      <w:numFmt w:val="lowerLetter"/>
      <w:lvlText w:val="%8"/>
      <w:lvlJc w:val="left"/>
      <w:pPr>
        <w:ind w:left="5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2846EC">
      <w:start w:val="1"/>
      <w:numFmt w:val="lowerRoman"/>
      <w:lvlText w:val="%9"/>
      <w:lvlJc w:val="left"/>
      <w:pPr>
        <w:ind w:left="63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26221700"/>
    <w:multiLevelType w:val="multilevel"/>
    <w:tmpl w:val="20C4672C"/>
    <w:lvl w:ilvl="0">
      <w:start w:val="1"/>
      <w:numFmt w:val="decimal"/>
      <w:lvlText w:val="%1."/>
      <w:lvlJc w:val="left"/>
      <w:pPr>
        <w:ind w:left="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6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94F6F50"/>
    <w:multiLevelType w:val="hybridMultilevel"/>
    <w:tmpl w:val="5BB81F02"/>
    <w:lvl w:ilvl="0" w:tplc="E702CAE2">
      <w:start w:val="18"/>
      <w:numFmt w:val="decimal"/>
      <w:lvlText w:val="%1."/>
      <w:lvlJc w:val="left"/>
      <w:pPr>
        <w:ind w:left="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D2458C">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2F4AE3E">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2AA9C02">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ECCBE4">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8C83770">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34E717E">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1004B62">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BEEAD0">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2A3A2CBB"/>
    <w:multiLevelType w:val="hybridMultilevel"/>
    <w:tmpl w:val="8B942632"/>
    <w:lvl w:ilvl="0" w:tplc="CD26B180">
      <w:start w:val="1"/>
      <w:numFmt w:val="decimal"/>
      <w:lvlText w:val="%1)"/>
      <w:lvlJc w:val="left"/>
      <w:pPr>
        <w:ind w:left="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6AE10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743F8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CEB8A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5F6774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08DED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4ECE09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54DEE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82C69A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B7D1C54"/>
    <w:multiLevelType w:val="hybridMultilevel"/>
    <w:tmpl w:val="E8E43368"/>
    <w:lvl w:ilvl="0" w:tplc="6D3403CE">
      <w:start w:val="2"/>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D7834C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BACC79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8F23D7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DCA8C6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14279F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E66FD3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FCA382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D1EA81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2D195359"/>
    <w:multiLevelType w:val="hybridMultilevel"/>
    <w:tmpl w:val="7F08F12C"/>
    <w:lvl w:ilvl="0" w:tplc="DCCE633C">
      <w:start w:val="2"/>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F5A34F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B2E6F3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10041C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D72711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BFE31C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6C6F2D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0D26BA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D9C238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0B66BEC"/>
    <w:multiLevelType w:val="multilevel"/>
    <w:tmpl w:val="02C4811E"/>
    <w:lvl w:ilvl="0">
      <w:start w:val="1"/>
      <w:numFmt w:val="decimal"/>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59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36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08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80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52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24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96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683"/>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35" w15:restartNumberingAfterBreak="0">
    <w:nsid w:val="37A32215"/>
    <w:multiLevelType w:val="hybridMultilevel"/>
    <w:tmpl w:val="7A8E0D62"/>
    <w:lvl w:ilvl="0" w:tplc="B85C0F32">
      <w:start w:val="7"/>
      <w:numFmt w:val="decimal"/>
      <w:lvlText w:val="%1."/>
      <w:lvlJc w:val="left"/>
      <w:pPr>
        <w:ind w:left="6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5FC5E4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FB6A3E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9DA441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464C45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41EA6F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DE0D91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25C7D5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0F003A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3B434BD0"/>
    <w:multiLevelType w:val="hybridMultilevel"/>
    <w:tmpl w:val="630666FE"/>
    <w:lvl w:ilvl="0" w:tplc="A0A6A81C">
      <w:start w:val="2"/>
      <w:numFmt w:val="decimal"/>
      <w:lvlText w:val="%1)"/>
      <w:lvlJc w:val="left"/>
      <w:pPr>
        <w:ind w:left="5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4ACCF0">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5E2656">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FEB8F2">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AA5636">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57A8B00">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54F8E2">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016444E">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FBC9F8C">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40110EBD"/>
    <w:multiLevelType w:val="hybridMultilevel"/>
    <w:tmpl w:val="25FC9944"/>
    <w:lvl w:ilvl="0" w:tplc="3314CE08">
      <w:start w:val="1"/>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8FAD42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288E11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A98D96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09088A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0C443A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F22DCC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0EA8CE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40C306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79C5F4F"/>
    <w:multiLevelType w:val="hybridMultilevel"/>
    <w:tmpl w:val="25DCE2EE"/>
    <w:lvl w:ilvl="0" w:tplc="711EF932">
      <w:start w:val="1"/>
      <w:numFmt w:val="decimal"/>
      <w:lvlText w:val="%1)"/>
      <w:lvlJc w:val="left"/>
      <w:pPr>
        <w:ind w:left="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7447B04">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847100">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94FCB8">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1A2D8E">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F0BA96">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C008BA">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E046D2">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569D68">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4A544C77"/>
    <w:multiLevelType w:val="hybridMultilevel"/>
    <w:tmpl w:val="6D164A2C"/>
    <w:lvl w:ilvl="0" w:tplc="CDA60A26">
      <w:start w:val="1"/>
      <w:numFmt w:val="decimal"/>
      <w:lvlText w:val="%1)"/>
      <w:lvlJc w:val="left"/>
      <w:pPr>
        <w:ind w:left="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812F85A">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6F82B94">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348670">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CA6D6C">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1EFD88">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747EB8">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960C18">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3C0106">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4F8F5DB1"/>
    <w:multiLevelType w:val="hybridMultilevel"/>
    <w:tmpl w:val="2FC063A0"/>
    <w:lvl w:ilvl="0" w:tplc="67020CBC">
      <w:start w:val="1"/>
      <w:numFmt w:val="decimal"/>
      <w:lvlText w:val="%1."/>
      <w:lvlJc w:val="left"/>
      <w:pPr>
        <w:ind w:left="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0AB1B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A24AE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80D1A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0EB1B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4A434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DCB8B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B828F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8AA8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5300760E"/>
    <w:multiLevelType w:val="hybridMultilevel"/>
    <w:tmpl w:val="755EF2AC"/>
    <w:lvl w:ilvl="0" w:tplc="7B668DD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328C9B6">
      <w:start w:val="1"/>
      <w:numFmt w:val="lowerLetter"/>
      <w:lvlText w:val="%2"/>
      <w:lvlJc w:val="left"/>
      <w:pPr>
        <w:ind w:left="4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534A658">
      <w:start w:val="1"/>
      <w:numFmt w:val="lowerRoman"/>
      <w:lvlText w:val="%3"/>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D82141E">
      <w:start w:val="1"/>
      <w:numFmt w:val="decimal"/>
      <w:lvlRestart w:val="0"/>
      <w:lvlText w:val="%4."/>
      <w:lvlJc w:val="left"/>
      <w:pPr>
        <w:ind w:left="8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0ACDA56">
      <w:start w:val="1"/>
      <w:numFmt w:val="lowerLetter"/>
      <w:lvlText w:val="%5"/>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1388D82">
      <w:start w:val="1"/>
      <w:numFmt w:val="lowerRoman"/>
      <w:lvlText w:val="%6"/>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C2A62E4">
      <w:start w:val="1"/>
      <w:numFmt w:val="decimal"/>
      <w:lvlText w:val="%7"/>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0D26F82">
      <w:start w:val="1"/>
      <w:numFmt w:val="lowerLetter"/>
      <w:lvlText w:val="%8"/>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0D6AEB6">
      <w:start w:val="1"/>
      <w:numFmt w:val="lowerRoman"/>
      <w:lvlText w:val="%9"/>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2" w15:restartNumberingAfterBreak="0">
    <w:nsid w:val="576A4CEC"/>
    <w:multiLevelType w:val="hybridMultilevel"/>
    <w:tmpl w:val="91503B36"/>
    <w:lvl w:ilvl="0" w:tplc="0F06C024">
      <w:start w:val="5"/>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074092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E12405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41CC55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2C6011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C98AA9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2BA942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838361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0AAD89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5779732E"/>
    <w:multiLevelType w:val="multilevel"/>
    <w:tmpl w:val="19B0D618"/>
    <w:lvl w:ilvl="0">
      <w:start w:val="1"/>
      <w:numFmt w:val="decimal"/>
      <w:lvlText w:val="%1"/>
      <w:lvlJc w:val="left"/>
      <w:pPr>
        <w:ind w:left="36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142"/>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44" w15:restartNumberingAfterBreak="0">
    <w:nsid w:val="5A065BF7"/>
    <w:multiLevelType w:val="hybridMultilevel"/>
    <w:tmpl w:val="AB4E534A"/>
    <w:lvl w:ilvl="0" w:tplc="A41A2B38">
      <w:start w:val="1"/>
      <w:numFmt w:val="bullet"/>
      <w:lvlText w:val="-"/>
      <w:lvlJc w:val="left"/>
      <w:pPr>
        <w:ind w:left="2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6EA0F8E">
      <w:start w:val="1"/>
      <w:numFmt w:val="bullet"/>
      <w:lvlText w:val="o"/>
      <w:lvlJc w:val="left"/>
      <w:pPr>
        <w:ind w:left="200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14287FB4">
      <w:start w:val="1"/>
      <w:numFmt w:val="bullet"/>
      <w:lvlText w:val="▪"/>
      <w:lvlJc w:val="left"/>
      <w:pPr>
        <w:ind w:left="272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70A22EE">
      <w:start w:val="1"/>
      <w:numFmt w:val="bullet"/>
      <w:lvlText w:val="•"/>
      <w:lvlJc w:val="left"/>
      <w:pPr>
        <w:ind w:left="344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622B922">
      <w:start w:val="1"/>
      <w:numFmt w:val="bullet"/>
      <w:lvlText w:val="o"/>
      <w:lvlJc w:val="left"/>
      <w:pPr>
        <w:ind w:left="416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8BAE356">
      <w:start w:val="1"/>
      <w:numFmt w:val="bullet"/>
      <w:lvlText w:val="▪"/>
      <w:lvlJc w:val="left"/>
      <w:pPr>
        <w:ind w:left="488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F4262D6">
      <w:start w:val="1"/>
      <w:numFmt w:val="bullet"/>
      <w:lvlText w:val="•"/>
      <w:lvlJc w:val="left"/>
      <w:pPr>
        <w:ind w:left="560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C8C7A24">
      <w:start w:val="1"/>
      <w:numFmt w:val="bullet"/>
      <w:lvlText w:val="o"/>
      <w:lvlJc w:val="left"/>
      <w:pPr>
        <w:ind w:left="632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CAC093C">
      <w:start w:val="1"/>
      <w:numFmt w:val="bullet"/>
      <w:lvlText w:val="▪"/>
      <w:lvlJc w:val="left"/>
      <w:pPr>
        <w:ind w:left="704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A6F0C66"/>
    <w:multiLevelType w:val="hybridMultilevel"/>
    <w:tmpl w:val="C0343638"/>
    <w:lvl w:ilvl="0" w:tplc="5CBE4074">
      <w:start w:val="5"/>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BF05DB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26CBB9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E4AEB0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C265C9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030CB0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C3081D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FEEDE5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460D55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5BCA17B7"/>
    <w:multiLevelType w:val="hybridMultilevel"/>
    <w:tmpl w:val="E28E1CD6"/>
    <w:lvl w:ilvl="0" w:tplc="B5D654D2">
      <w:start w:val="1"/>
      <w:numFmt w:val="decimal"/>
      <w:lvlText w:val="%1."/>
      <w:lvlJc w:val="left"/>
      <w:pPr>
        <w:ind w:left="1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10D1A0">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0A0BAE">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881CAA">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670760E">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CE85E4">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8C9E0C">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8DC8874">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0749C72">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C114B95"/>
    <w:multiLevelType w:val="hybridMultilevel"/>
    <w:tmpl w:val="C58C3036"/>
    <w:lvl w:ilvl="0" w:tplc="EA58C70A">
      <w:start w:val="11"/>
      <w:numFmt w:val="decimal"/>
      <w:lvlText w:val="%1."/>
      <w:lvlJc w:val="left"/>
      <w:pPr>
        <w:ind w:left="8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ACC7D70">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F1EA92C">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DAD5E6">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2961BAA">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9CF9AE">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0984CA8">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1E5302">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EC9622">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5E082C88"/>
    <w:multiLevelType w:val="hybridMultilevel"/>
    <w:tmpl w:val="24EA9C88"/>
    <w:lvl w:ilvl="0" w:tplc="B9BE419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12AA128">
      <w:start w:val="1"/>
      <w:numFmt w:val="lowerLetter"/>
      <w:lvlText w:val="%2"/>
      <w:lvlJc w:val="left"/>
      <w:pPr>
        <w:ind w:left="4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9C0BC12">
      <w:start w:val="1"/>
      <w:numFmt w:val="lowerRoman"/>
      <w:lvlText w:val="%3"/>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B8E3824">
      <w:start w:val="5"/>
      <w:numFmt w:val="decimal"/>
      <w:lvlRestart w:val="0"/>
      <w:lvlText w:val="%4."/>
      <w:lvlJc w:val="left"/>
      <w:pPr>
        <w:ind w:left="2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5D6A9B4">
      <w:start w:val="1"/>
      <w:numFmt w:val="lowerLetter"/>
      <w:lvlText w:val="%5"/>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23A82A2">
      <w:start w:val="1"/>
      <w:numFmt w:val="lowerRoman"/>
      <w:lvlText w:val="%6"/>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748D520">
      <w:start w:val="1"/>
      <w:numFmt w:val="decimal"/>
      <w:lvlText w:val="%7"/>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A4C074C">
      <w:start w:val="1"/>
      <w:numFmt w:val="lowerLetter"/>
      <w:lvlText w:val="%8"/>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7947C2A">
      <w:start w:val="1"/>
      <w:numFmt w:val="lowerRoman"/>
      <w:lvlText w:val="%9"/>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9" w15:restartNumberingAfterBreak="0">
    <w:nsid w:val="60921919"/>
    <w:multiLevelType w:val="hybridMultilevel"/>
    <w:tmpl w:val="15965CFC"/>
    <w:lvl w:ilvl="0" w:tplc="B8C86F9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EC40A74">
      <w:start w:val="1"/>
      <w:numFmt w:val="lowerLetter"/>
      <w:lvlText w:val="%2"/>
      <w:lvlJc w:val="left"/>
      <w:pPr>
        <w:ind w:left="4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E122B48">
      <w:start w:val="1"/>
      <w:numFmt w:val="lowerRoman"/>
      <w:lvlText w:val="%3"/>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694CBD8">
      <w:start w:val="3"/>
      <w:numFmt w:val="decimal"/>
      <w:lvlRestart w:val="0"/>
      <w:lvlText w:val="%4."/>
      <w:lvlJc w:val="left"/>
      <w:pPr>
        <w:ind w:left="2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B565186">
      <w:start w:val="1"/>
      <w:numFmt w:val="lowerLetter"/>
      <w:lvlText w:val="%5"/>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1BA2A98">
      <w:start w:val="1"/>
      <w:numFmt w:val="lowerRoman"/>
      <w:lvlText w:val="%6"/>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A184C2A">
      <w:start w:val="1"/>
      <w:numFmt w:val="decimal"/>
      <w:lvlText w:val="%7"/>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1CCB94C">
      <w:start w:val="1"/>
      <w:numFmt w:val="lowerLetter"/>
      <w:lvlText w:val="%8"/>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5FCE71E">
      <w:start w:val="1"/>
      <w:numFmt w:val="lowerRoman"/>
      <w:lvlText w:val="%9"/>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0" w15:restartNumberingAfterBreak="0">
    <w:nsid w:val="63F60ED3"/>
    <w:multiLevelType w:val="hybridMultilevel"/>
    <w:tmpl w:val="DE46B54C"/>
    <w:lvl w:ilvl="0" w:tplc="AE44E51A">
      <w:start w:val="1"/>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03AD08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D3E67C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666245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CA4766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1CE6E3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468FBB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05862C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E3C9DB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6502475B"/>
    <w:multiLevelType w:val="hybridMultilevel"/>
    <w:tmpl w:val="5596D134"/>
    <w:lvl w:ilvl="0" w:tplc="3E7C9DBA">
      <w:start w:val="20"/>
      <w:numFmt w:val="decimal"/>
      <w:lvlText w:val="%1."/>
      <w:lvlJc w:val="left"/>
      <w:pPr>
        <w:ind w:left="6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C2B89C">
      <w:start w:val="7"/>
      <w:numFmt w:val="decimal"/>
      <w:lvlText w:val="%2."/>
      <w:lvlJc w:val="left"/>
      <w:pPr>
        <w:ind w:left="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5861C6">
      <w:start w:val="1"/>
      <w:numFmt w:val="lowerRoman"/>
      <w:lvlText w:val="%3"/>
      <w:lvlJc w:val="left"/>
      <w:pPr>
        <w:ind w:left="17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1AEB6C">
      <w:start w:val="1"/>
      <w:numFmt w:val="decimal"/>
      <w:lvlText w:val="%4"/>
      <w:lvlJc w:val="left"/>
      <w:pPr>
        <w:ind w:left="24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B8EEB4">
      <w:start w:val="1"/>
      <w:numFmt w:val="lowerLetter"/>
      <w:lvlText w:val="%5"/>
      <w:lvlJc w:val="left"/>
      <w:pPr>
        <w:ind w:left="31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664F14">
      <w:start w:val="1"/>
      <w:numFmt w:val="lowerRoman"/>
      <w:lvlText w:val="%6"/>
      <w:lvlJc w:val="left"/>
      <w:pPr>
        <w:ind w:left="3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147738">
      <w:start w:val="1"/>
      <w:numFmt w:val="decimal"/>
      <w:lvlText w:val="%7"/>
      <w:lvlJc w:val="left"/>
      <w:pPr>
        <w:ind w:left="4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E2F7AC">
      <w:start w:val="1"/>
      <w:numFmt w:val="lowerLetter"/>
      <w:lvlText w:val="%8"/>
      <w:lvlJc w:val="left"/>
      <w:pPr>
        <w:ind w:left="5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167362">
      <w:start w:val="1"/>
      <w:numFmt w:val="lowerRoman"/>
      <w:lvlText w:val="%9"/>
      <w:lvlJc w:val="left"/>
      <w:pPr>
        <w:ind w:left="6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680F47E0"/>
    <w:multiLevelType w:val="hybridMultilevel"/>
    <w:tmpl w:val="272E8112"/>
    <w:lvl w:ilvl="0" w:tplc="23E43056">
      <w:start w:val="52"/>
      <w:numFmt w:val="decimal"/>
      <w:lvlText w:val="%1."/>
      <w:lvlJc w:val="left"/>
      <w:pPr>
        <w:ind w:left="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46B80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AA93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B0B6A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06052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10C49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78C41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EC907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00962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6DCB4E4D"/>
    <w:multiLevelType w:val="hybridMultilevel"/>
    <w:tmpl w:val="425C49E0"/>
    <w:lvl w:ilvl="0" w:tplc="AEE63CCC">
      <w:start w:val="1"/>
      <w:numFmt w:val="decimal"/>
      <w:lvlText w:val="%1)"/>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D0B012">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72FA42">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D4A1BBC">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E3E5182">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FE6ECE">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DFCE7D4">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84C1842">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EA28C2">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6E1979B3"/>
    <w:multiLevelType w:val="multilevel"/>
    <w:tmpl w:val="351E3D0C"/>
    <w:lvl w:ilvl="0">
      <w:start w:val="2"/>
      <w:numFmt w:val="decimal"/>
      <w:lvlText w:val="%1."/>
      <w:lvlJc w:val="left"/>
      <w:pPr>
        <w:ind w:left="264"/>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117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abstractNum>
  <w:abstractNum w:abstractNumId="55" w15:restartNumberingAfterBreak="0">
    <w:nsid w:val="720B659B"/>
    <w:multiLevelType w:val="hybridMultilevel"/>
    <w:tmpl w:val="8CAAFC32"/>
    <w:lvl w:ilvl="0" w:tplc="B04C06D4">
      <w:start w:val="5"/>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4A0BAA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A62810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9DCC6F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102CB0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79EA69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B062FA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B3B6D50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81A76C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784B1C91"/>
    <w:multiLevelType w:val="hybridMultilevel"/>
    <w:tmpl w:val="3AFC2B06"/>
    <w:lvl w:ilvl="0" w:tplc="F74A7E2E">
      <w:start w:val="1"/>
      <w:numFmt w:val="decimal"/>
      <w:lvlText w:val="%1)"/>
      <w:lvlJc w:val="left"/>
      <w:pPr>
        <w:ind w:left="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9C8172">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FD6AF86">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62C05E">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7022354">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876623E">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894A328">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FCFF8A">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6C8516">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78A35F7E"/>
    <w:multiLevelType w:val="hybridMultilevel"/>
    <w:tmpl w:val="4AA898D0"/>
    <w:lvl w:ilvl="0" w:tplc="08DAF760">
      <w:start w:val="23"/>
      <w:numFmt w:val="decimal"/>
      <w:lvlText w:val="%1."/>
      <w:lvlJc w:val="left"/>
      <w:pPr>
        <w:ind w:left="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66025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BC75A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BAC3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2AC59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9E44C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9ECDC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0AD35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FC143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78AE00A0"/>
    <w:multiLevelType w:val="hybridMultilevel"/>
    <w:tmpl w:val="3678126C"/>
    <w:lvl w:ilvl="0" w:tplc="1CD47664">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71A1934">
      <w:start w:val="1"/>
      <w:numFmt w:val="bullet"/>
      <w:lvlText w:val="o"/>
      <w:lvlJc w:val="left"/>
      <w:pPr>
        <w:ind w:left="5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764124E">
      <w:start w:val="1"/>
      <w:numFmt w:val="bullet"/>
      <w:lvlText w:val="▪"/>
      <w:lvlJc w:val="left"/>
      <w:pPr>
        <w:ind w:left="7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74EFA1C">
      <w:start w:val="1"/>
      <w:numFmt w:val="bullet"/>
      <w:lvlText w:val="•"/>
      <w:lvlJc w:val="left"/>
      <w:pPr>
        <w:ind w:left="9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7DA1C10">
      <w:start w:val="1"/>
      <w:numFmt w:val="bullet"/>
      <w:lvlText w:val="o"/>
      <w:lvlJc w:val="left"/>
      <w:pPr>
        <w:ind w:left="11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A2AC634">
      <w:start w:val="1"/>
      <w:numFmt w:val="bullet"/>
      <w:lvlRestart w:val="0"/>
      <w:lvlText w:val="-"/>
      <w:lvlJc w:val="left"/>
      <w:pPr>
        <w:ind w:left="11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C8EA77E">
      <w:start w:val="1"/>
      <w:numFmt w:val="bullet"/>
      <w:lvlText w:val="•"/>
      <w:lvlJc w:val="left"/>
      <w:pPr>
        <w:ind w:left="207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B964EF2">
      <w:start w:val="1"/>
      <w:numFmt w:val="bullet"/>
      <w:lvlText w:val="o"/>
      <w:lvlJc w:val="left"/>
      <w:pPr>
        <w:ind w:left="279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1D46CDC">
      <w:start w:val="1"/>
      <w:numFmt w:val="bullet"/>
      <w:lvlText w:val="▪"/>
      <w:lvlJc w:val="left"/>
      <w:pPr>
        <w:ind w:left="351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9" w15:restartNumberingAfterBreak="0">
    <w:nsid w:val="7A2709A8"/>
    <w:multiLevelType w:val="hybridMultilevel"/>
    <w:tmpl w:val="64244FEA"/>
    <w:lvl w:ilvl="0" w:tplc="59022A9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F543E64">
      <w:start w:val="1"/>
      <w:numFmt w:val="lowerLetter"/>
      <w:lvlText w:val="%2"/>
      <w:lvlJc w:val="left"/>
      <w:pPr>
        <w:ind w:left="4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2CAEE98">
      <w:start w:val="1"/>
      <w:numFmt w:val="lowerRoman"/>
      <w:lvlText w:val="%3"/>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0BEC926">
      <w:start w:val="3"/>
      <w:numFmt w:val="decimal"/>
      <w:lvlRestart w:val="0"/>
      <w:lvlText w:val="%4."/>
      <w:lvlJc w:val="left"/>
      <w:pPr>
        <w:ind w:left="8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E42EC34">
      <w:start w:val="1"/>
      <w:numFmt w:val="lowerLetter"/>
      <w:lvlText w:val="%5"/>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0221770">
      <w:start w:val="1"/>
      <w:numFmt w:val="lowerRoman"/>
      <w:lvlText w:val="%6"/>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E5CD766">
      <w:start w:val="1"/>
      <w:numFmt w:val="decimal"/>
      <w:lvlText w:val="%7"/>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FCC44B8">
      <w:start w:val="1"/>
      <w:numFmt w:val="lowerLetter"/>
      <w:lvlText w:val="%8"/>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57023F4">
      <w:start w:val="1"/>
      <w:numFmt w:val="lowerRoman"/>
      <w:lvlText w:val="%9"/>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0" w15:restartNumberingAfterBreak="0">
    <w:nsid w:val="7B413BE9"/>
    <w:multiLevelType w:val="hybridMultilevel"/>
    <w:tmpl w:val="22183458"/>
    <w:lvl w:ilvl="0" w:tplc="7688BA20">
      <w:start w:val="1"/>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49A9B3A">
      <w:start w:val="1"/>
      <w:numFmt w:val="decimal"/>
      <w:lvlText w:val="%2."/>
      <w:lvlJc w:val="left"/>
      <w:pPr>
        <w:ind w:left="49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9B670B0">
      <w:start w:val="1"/>
      <w:numFmt w:val="lowerRoman"/>
      <w:lvlText w:val="%3"/>
      <w:lvlJc w:val="left"/>
      <w:pPr>
        <w:ind w:left="17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A725F52">
      <w:start w:val="1"/>
      <w:numFmt w:val="decimal"/>
      <w:lvlText w:val="%4"/>
      <w:lvlJc w:val="left"/>
      <w:pPr>
        <w:ind w:left="25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ECA2756">
      <w:start w:val="1"/>
      <w:numFmt w:val="lowerLetter"/>
      <w:lvlText w:val="%5"/>
      <w:lvlJc w:val="left"/>
      <w:pPr>
        <w:ind w:left="32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21E20EE">
      <w:start w:val="1"/>
      <w:numFmt w:val="lowerRoman"/>
      <w:lvlText w:val="%6"/>
      <w:lvlJc w:val="left"/>
      <w:pPr>
        <w:ind w:left="39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0B2ED70">
      <w:start w:val="1"/>
      <w:numFmt w:val="decimal"/>
      <w:lvlText w:val="%7"/>
      <w:lvlJc w:val="left"/>
      <w:pPr>
        <w:ind w:left="46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9D2FEA8">
      <w:start w:val="1"/>
      <w:numFmt w:val="lowerLetter"/>
      <w:lvlText w:val="%8"/>
      <w:lvlJc w:val="left"/>
      <w:pPr>
        <w:ind w:left="53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45826B4">
      <w:start w:val="1"/>
      <w:numFmt w:val="lowerRoman"/>
      <w:lvlText w:val="%9"/>
      <w:lvlJc w:val="left"/>
      <w:pPr>
        <w:ind w:left="61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7B5C4401"/>
    <w:multiLevelType w:val="hybridMultilevel"/>
    <w:tmpl w:val="1D1AE51C"/>
    <w:lvl w:ilvl="0" w:tplc="0330902E">
      <w:start w:val="7"/>
      <w:numFmt w:val="decimal"/>
      <w:lvlText w:val="%1."/>
      <w:lvlJc w:val="left"/>
      <w:pPr>
        <w:ind w:left="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807FA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2693B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1C72F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9ED7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8AE40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1CC2E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3A7D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7C76A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7D4E6D1C"/>
    <w:multiLevelType w:val="hybridMultilevel"/>
    <w:tmpl w:val="323CB5C2"/>
    <w:lvl w:ilvl="0" w:tplc="6150C43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80E138A">
      <w:start w:val="1"/>
      <w:numFmt w:val="lowerLetter"/>
      <w:lvlText w:val="%2"/>
      <w:lvlJc w:val="left"/>
      <w:pPr>
        <w:ind w:left="4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1FA4E40">
      <w:start w:val="1"/>
      <w:numFmt w:val="lowerRoman"/>
      <w:lvlText w:val="%3"/>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BB0AA58">
      <w:start w:val="11"/>
      <w:numFmt w:val="decimal"/>
      <w:lvlRestart w:val="0"/>
      <w:lvlText w:val="%4."/>
      <w:lvlJc w:val="left"/>
      <w:pPr>
        <w:ind w:left="2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55EDF34">
      <w:start w:val="1"/>
      <w:numFmt w:val="lowerLetter"/>
      <w:lvlText w:val="%5"/>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70ECFBE">
      <w:start w:val="1"/>
      <w:numFmt w:val="lowerRoman"/>
      <w:lvlText w:val="%6"/>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2723FB2">
      <w:start w:val="1"/>
      <w:numFmt w:val="decimal"/>
      <w:lvlText w:val="%7"/>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7F4FB56">
      <w:start w:val="1"/>
      <w:numFmt w:val="lowerLetter"/>
      <w:lvlText w:val="%8"/>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83C6856">
      <w:start w:val="1"/>
      <w:numFmt w:val="lowerRoman"/>
      <w:lvlText w:val="%9"/>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3" w15:restartNumberingAfterBreak="0">
    <w:nsid w:val="7EDE622D"/>
    <w:multiLevelType w:val="hybridMultilevel"/>
    <w:tmpl w:val="654683DE"/>
    <w:lvl w:ilvl="0" w:tplc="4CCCAC7E">
      <w:start w:val="5"/>
      <w:numFmt w:val="decimal"/>
      <w:lvlText w:val="%1."/>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38C27D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5B6140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914877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CA6079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89E4A4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CFA1E1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FE60E9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B98973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20"/>
  </w:num>
  <w:num w:numId="2">
    <w:abstractNumId w:val="43"/>
  </w:num>
  <w:num w:numId="3">
    <w:abstractNumId w:val="9"/>
  </w:num>
  <w:num w:numId="4">
    <w:abstractNumId w:val="54"/>
  </w:num>
  <w:num w:numId="5">
    <w:abstractNumId w:val="34"/>
  </w:num>
  <w:num w:numId="6">
    <w:abstractNumId w:val="58"/>
  </w:num>
  <w:num w:numId="7">
    <w:abstractNumId w:val="41"/>
  </w:num>
  <w:num w:numId="8">
    <w:abstractNumId w:val="59"/>
  </w:num>
  <w:num w:numId="9">
    <w:abstractNumId w:val="48"/>
  </w:num>
  <w:num w:numId="10">
    <w:abstractNumId w:val="49"/>
  </w:num>
  <w:num w:numId="11">
    <w:abstractNumId w:val="12"/>
  </w:num>
  <w:num w:numId="12">
    <w:abstractNumId w:val="62"/>
  </w:num>
  <w:num w:numId="13">
    <w:abstractNumId w:val="13"/>
  </w:num>
  <w:num w:numId="14">
    <w:abstractNumId w:val="29"/>
  </w:num>
  <w:num w:numId="15">
    <w:abstractNumId w:val="33"/>
  </w:num>
  <w:num w:numId="16">
    <w:abstractNumId w:val="35"/>
  </w:num>
  <w:num w:numId="17">
    <w:abstractNumId w:val="25"/>
  </w:num>
  <w:num w:numId="18">
    <w:abstractNumId w:val="37"/>
  </w:num>
  <w:num w:numId="19">
    <w:abstractNumId w:val="42"/>
  </w:num>
  <w:num w:numId="20">
    <w:abstractNumId w:val="40"/>
  </w:num>
  <w:num w:numId="21">
    <w:abstractNumId w:val="32"/>
  </w:num>
  <w:num w:numId="22">
    <w:abstractNumId w:val="17"/>
  </w:num>
  <w:num w:numId="23">
    <w:abstractNumId w:val="60"/>
  </w:num>
  <w:num w:numId="24">
    <w:abstractNumId w:val="14"/>
  </w:num>
  <w:num w:numId="25">
    <w:abstractNumId w:val="45"/>
  </w:num>
  <w:num w:numId="26">
    <w:abstractNumId w:val="7"/>
  </w:num>
  <w:num w:numId="27">
    <w:abstractNumId w:val="55"/>
  </w:num>
  <w:num w:numId="28">
    <w:abstractNumId w:val="50"/>
  </w:num>
  <w:num w:numId="29">
    <w:abstractNumId w:val="63"/>
  </w:num>
  <w:num w:numId="30">
    <w:abstractNumId w:val="0"/>
  </w:num>
  <w:num w:numId="31">
    <w:abstractNumId w:val="24"/>
  </w:num>
  <w:num w:numId="32">
    <w:abstractNumId w:val="27"/>
  </w:num>
  <w:num w:numId="33">
    <w:abstractNumId w:val="19"/>
  </w:num>
  <w:num w:numId="34">
    <w:abstractNumId w:val="53"/>
  </w:num>
  <w:num w:numId="35">
    <w:abstractNumId w:val="1"/>
  </w:num>
  <w:num w:numId="36">
    <w:abstractNumId w:val="11"/>
  </w:num>
  <w:num w:numId="37">
    <w:abstractNumId w:val="6"/>
  </w:num>
  <w:num w:numId="38">
    <w:abstractNumId w:val="56"/>
  </w:num>
  <w:num w:numId="39">
    <w:abstractNumId w:val="18"/>
  </w:num>
  <w:num w:numId="40">
    <w:abstractNumId w:val="4"/>
  </w:num>
  <w:num w:numId="41">
    <w:abstractNumId w:val="46"/>
  </w:num>
  <w:num w:numId="42">
    <w:abstractNumId w:val="21"/>
  </w:num>
  <w:num w:numId="43">
    <w:abstractNumId w:val="31"/>
  </w:num>
  <w:num w:numId="44">
    <w:abstractNumId w:val="2"/>
  </w:num>
  <w:num w:numId="45">
    <w:abstractNumId w:val="3"/>
  </w:num>
  <w:num w:numId="46">
    <w:abstractNumId w:val="36"/>
  </w:num>
  <w:num w:numId="47">
    <w:abstractNumId w:val="22"/>
  </w:num>
  <w:num w:numId="48">
    <w:abstractNumId w:val="26"/>
  </w:num>
  <w:num w:numId="49">
    <w:abstractNumId w:val="39"/>
  </w:num>
  <w:num w:numId="50">
    <w:abstractNumId w:val="38"/>
  </w:num>
  <w:num w:numId="51">
    <w:abstractNumId w:val="16"/>
  </w:num>
  <w:num w:numId="52">
    <w:abstractNumId w:val="28"/>
  </w:num>
  <w:num w:numId="53">
    <w:abstractNumId w:val="23"/>
  </w:num>
  <w:num w:numId="54">
    <w:abstractNumId w:val="61"/>
  </w:num>
  <w:num w:numId="55">
    <w:abstractNumId w:val="57"/>
  </w:num>
  <w:num w:numId="56">
    <w:abstractNumId w:val="15"/>
  </w:num>
  <w:num w:numId="57">
    <w:abstractNumId w:val="52"/>
  </w:num>
  <w:num w:numId="58">
    <w:abstractNumId w:val="44"/>
  </w:num>
  <w:num w:numId="59">
    <w:abstractNumId w:val="47"/>
  </w:num>
  <w:num w:numId="60">
    <w:abstractNumId w:val="5"/>
  </w:num>
  <w:num w:numId="61">
    <w:abstractNumId w:val="8"/>
  </w:num>
  <w:num w:numId="62">
    <w:abstractNumId w:val="30"/>
  </w:num>
  <w:num w:numId="63">
    <w:abstractNumId w:val="51"/>
  </w:num>
  <w:num w:numId="64">
    <w:abstractNumId w:val="1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8D2"/>
    <w:rsid w:val="0010063A"/>
    <w:rsid w:val="00310512"/>
    <w:rsid w:val="004144F4"/>
    <w:rsid w:val="00652873"/>
    <w:rsid w:val="00AD68D2"/>
    <w:rsid w:val="00BC617F"/>
    <w:rsid w:val="00C50F6E"/>
    <w:rsid w:val="00E80B4A"/>
    <w:rsid w:val="00F204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14E2A"/>
  <w15:docId w15:val="{03D3CAD7-76D1-48FF-AD5B-3ECCAE240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Calibri" w:hAnsi="Calibri" w:cs="Calibri"/>
      <w:color w:val="000000"/>
    </w:rPr>
  </w:style>
  <w:style w:type="paragraph" w:styleId="1">
    <w:name w:val="heading 1"/>
    <w:next w:val="a"/>
    <w:link w:val="10"/>
    <w:uiPriority w:val="9"/>
    <w:unhideWhenUsed/>
    <w:qFormat/>
    <w:pPr>
      <w:keepNext/>
      <w:keepLines/>
      <w:spacing w:after="0"/>
      <w:ind w:left="10" w:right="667" w:hanging="10"/>
      <w:jc w:val="center"/>
      <w:outlineLvl w:val="0"/>
    </w:pPr>
    <w:rPr>
      <w:rFonts w:ascii="Times New Roman" w:eastAsia="Times New Roman" w:hAnsi="Times New Roman" w:cs="Times New Roman"/>
      <w:b/>
      <w:color w:val="000000"/>
      <w:sz w:val="32"/>
    </w:rPr>
  </w:style>
  <w:style w:type="paragraph" w:styleId="2">
    <w:name w:val="heading 2"/>
    <w:next w:val="a"/>
    <w:link w:val="20"/>
    <w:uiPriority w:val="9"/>
    <w:unhideWhenUsed/>
    <w:qFormat/>
    <w:pPr>
      <w:keepNext/>
      <w:keepLines/>
      <w:spacing w:after="0"/>
      <w:ind w:left="10" w:right="663"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26" w:line="250" w:lineRule="auto"/>
      <w:ind w:left="10" w:right="563" w:hanging="10"/>
      <w:outlineLvl w:val="2"/>
    </w:pPr>
    <w:rPr>
      <w:rFonts w:ascii="Times New Roman" w:eastAsia="Times New Roman" w:hAnsi="Times New Roman" w:cs="Times New Roman"/>
      <w:b/>
      <w:color w:val="000000"/>
    </w:rPr>
  </w:style>
  <w:style w:type="paragraph" w:styleId="4">
    <w:name w:val="heading 4"/>
    <w:next w:val="a"/>
    <w:link w:val="40"/>
    <w:uiPriority w:val="9"/>
    <w:unhideWhenUsed/>
    <w:qFormat/>
    <w:pPr>
      <w:keepNext/>
      <w:keepLines/>
      <w:spacing w:after="12" w:line="249" w:lineRule="auto"/>
      <w:ind w:left="10" w:right="563" w:hanging="10"/>
      <w:jc w:val="center"/>
      <w:outlineLvl w:val="3"/>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10">
    <w:name w:val="Заголовок 1 Знак"/>
    <w:link w:val="1"/>
    <w:rPr>
      <w:rFonts w:ascii="Times New Roman" w:eastAsia="Times New Roman" w:hAnsi="Times New Roman" w:cs="Times New Roman"/>
      <w:b/>
      <w:color w:val="000000"/>
      <w:sz w:val="32"/>
    </w:rPr>
  </w:style>
  <w:style w:type="character" w:customStyle="1" w:styleId="40">
    <w:name w:val="Заголовок 4 Знак"/>
    <w:link w:val="4"/>
    <w:rPr>
      <w:rFonts w:ascii="Times New Roman" w:eastAsia="Times New Roman" w:hAnsi="Times New Roman" w:cs="Times New Roman"/>
      <w:b/>
      <w:color w:val="000000"/>
      <w:sz w:val="22"/>
    </w:rPr>
  </w:style>
  <w:style w:type="character" w:customStyle="1" w:styleId="30">
    <w:name w:val="Заголовок 3 Знак"/>
    <w:link w:val="3"/>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header"/>
    <w:basedOn w:val="a"/>
    <w:link w:val="a4"/>
    <w:uiPriority w:val="99"/>
    <w:unhideWhenUsed/>
    <w:rsid w:val="00E80B4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80B4A"/>
    <w:rPr>
      <w:rFonts w:ascii="Calibri" w:eastAsia="Calibri" w:hAnsi="Calibri" w:cs="Calibri"/>
      <w:color w:val="000000"/>
    </w:rPr>
  </w:style>
  <w:style w:type="paragraph" w:styleId="a5">
    <w:name w:val="footer"/>
    <w:basedOn w:val="a"/>
    <w:link w:val="a6"/>
    <w:uiPriority w:val="99"/>
    <w:unhideWhenUsed/>
    <w:rsid w:val="00E80B4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80B4A"/>
    <w:rPr>
      <w:rFonts w:ascii="Calibri" w:eastAsia="Calibri" w:hAnsi="Calibri" w:cs="Calibri"/>
      <w:color w:val="000000"/>
    </w:rPr>
  </w:style>
  <w:style w:type="paragraph" w:styleId="a7">
    <w:name w:val="List Paragraph"/>
    <w:basedOn w:val="a"/>
    <w:uiPriority w:val="34"/>
    <w:qFormat/>
    <w:rsid w:val="00E80B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6.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oter" Target="footer8.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7.xml"/></Relationships>
</file>

<file path=word/_rels/footer3.xml.rels><?xml version="1.0" encoding="UTF-8" standalone="yes"?>
<Relationships xmlns="http://schemas.openxmlformats.org/package/2006/relationships"><Relationship Id="rId1" Type="http://schemas.openxmlformats.org/officeDocument/2006/relationships/hyperlink" Target="http://mype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83</Pages>
  <Words>19350</Words>
  <Characters>110298</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ОП.09 Трудовое право</vt:lpstr>
    </vt:vector>
  </TitlesOfParts>
  <Company>SPecialiST RePack</Company>
  <LinksUpToDate>false</LinksUpToDate>
  <CharactersWithSpaces>129390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ОП.09 Трудовое право</dc:title>
  <dc:subject/>
  <dc:creator>Andrey</dc:creator>
  <cp:keywords/>
  <cp:lastModifiedBy>user</cp:lastModifiedBy>
  <cp:revision>4</cp:revision>
  <dcterms:created xsi:type="dcterms:W3CDTF">2025-09-12T07:50:00Z</dcterms:created>
  <dcterms:modified xsi:type="dcterms:W3CDTF">2025-10-23T07:36:00Z</dcterms:modified>
</cp:coreProperties>
</file>